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34A" w:rsidRDefault="00F4134A" w:rsidP="00E4321C">
      <w:pPr>
        <w:jc w:val="center"/>
        <w:rPr>
          <w:rFonts w:cs="Times New Roman"/>
          <w:sz w:val="36"/>
          <w:szCs w:val="36"/>
        </w:rPr>
      </w:pPr>
      <w:r w:rsidRPr="00E4321C">
        <w:rPr>
          <w:rFonts w:cs="宋体" w:hint="eastAsia"/>
          <w:sz w:val="36"/>
          <w:szCs w:val="36"/>
        </w:rPr>
        <w:t>面向网络文本的多视角语义分析方法、语言知识库及平台建设研究</w:t>
      </w:r>
    </w:p>
    <w:p w:rsidR="00F4134A" w:rsidRDefault="00F4134A" w:rsidP="00E4321C">
      <w:pPr>
        <w:jc w:val="left"/>
        <w:rPr>
          <w:rFonts w:cs="Times New Roman"/>
          <w:sz w:val="24"/>
          <w:szCs w:val="24"/>
        </w:rPr>
      </w:pPr>
    </w:p>
    <w:p w:rsidR="00F4134A" w:rsidRDefault="00F4134A" w:rsidP="00377094">
      <w:pPr>
        <w:ind w:firstLineChars="200" w:firstLine="31680"/>
        <w:jc w:val="left"/>
        <w:rPr>
          <w:rFonts w:cs="Times New Roman"/>
          <w:color w:val="3A3A3A"/>
        </w:rPr>
      </w:pPr>
      <w:r w:rsidRPr="00E4321C">
        <w:rPr>
          <w:color w:val="3A3A3A"/>
        </w:rPr>
        <w:t>201</w:t>
      </w:r>
      <w:r>
        <w:rPr>
          <w:color w:val="3A3A3A"/>
        </w:rPr>
        <w:t>3</w:t>
      </w:r>
      <w:r w:rsidRPr="00E4321C">
        <w:rPr>
          <w:rFonts w:cs="宋体" w:hint="eastAsia"/>
          <w:color w:val="3A3A3A"/>
        </w:rPr>
        <w:t>年</w:t>
      </w:r>
      <w:r>
        <w:rPr>
          <w:color w:val="3A3A3A"/>
        </w:rPr>
        <w:t>1</w:t>
      </w:r>
      <w:r w:rsidRPr="00E4321C">
        <w:rPr>
          <w:rFonts w:cs="宋体" w:hint="eastAsia"/>
          <w:color w:val="3A3A3A"/>
        </w:rPr>
        <w:t>月</w:t>
      </w:r>
      <w:r w:rsidRPr="00E4321C">
        <w:rPr>
          <w:color w:val="3A3A3A"/>
        </w:rPr>
        <w:t>2</w:t>
      </w:r>
      <w:r>
        <w:rPr>
          <w:color w:val="3A3A3A"/>
        </w:rPr>
        <w:t>5</w:t>
      </w:r>
      <w:r w:rsidRPr="00E4321C">
        <w:rPr>
          <w:rFonts w:cs="宋体" w:hint="eastAsia"/>
          <w:color w:val="3A3A3A"/>
        </w:rPr>
        <w:t>日，由</w:t>
      </w:r>
      <w:r>
        <w:rPr>
          <w:rFonts w:cs="宋体" w:hint="eastAsia"/>
          <w:color w:val="3A3A3A"/>
        </w:rPr>
        <w:t>北京</w:t>
      </w:r>
      <w:r w:rsidRPr="00E4321C">
        <w:rPr>
          <w:rFonts w:cs="宋体" w:hint="eastAsia"/>
          <w:color w:val="3A3A3A"/>
        </w:rPr>
        <w:t>大学</w:t>
      </w:r>
      <w:r>
        <w:rPr>
          <w:rFonts w:cs="宋体" w:hint="eastAsia"/>
          <w:color w:val="3A3A3A"/>
        </w:rPr>
        <w:t>王厚峰</w:t>
      </w:r>
      <w:r w:rsidRPr="00E4321C">
        <w:rPr>
          <w:rFonts w:cs="宋体" w:hint="eastAsia"/>
          <w:color w:val="3A3A3A"/>
        </w:rPr>
        <w:t>教授担任首席专家的国家社科基金重大项目“</w:t>
      </w:r>
      <w:r>
        <w:rPr>
          <w:rFonts w:cs="宋体" w:hint="eastAsia"/>
          <w:color w:val="3A3A3A"/>
        </w:rPr>
        <w:t>面向网络文本的多视角语义分析方法、语言知识库及平台建设研究</w:t>
      </w:r>
      <w:r w:rsidRPr="00E4321C">
        <w:rPr>
          <w:rFonts w:cs="宋体" w:hint="eastAsia"/>
          <w:color w:val="3A3A3A"/>
        </w:rPr>
        <w:t>”（批准号：</w:t>
      </w:r>
      <w:r w:rsidRPr="00E4321C">
        <w:rPr>
          <w:color w:val="3A3A3A"/>
        </w:rPr>
        <w:t>1</w:t>
      </w:r>
      <w:r>
        <w:rPr>
          <w:color w:val="3A3A3A"/>
        </w:rPr>
        <w:t>2</w:t>
      </w:r>
      <w:r w:rsidRPr="00E4321C">
        <w:rPr>
          <w:color w:val="3A3A3A"/>
        </w:rPr>
        <w:t>&amp;ZD</w:t>
      </w:r>
      <w:r>
        <w:rPr>
          <w:color w:val="3A3A3A"/>
        </w:rPr>
        <w:t>227</w:t>
      </w:r>
      <w:r w:rsidRPr="00E4321C">
        <w:rPr>
          <w:rFonts w:cs="宋体" w:hint="eastAsia"/>
          <w:color w:val="3A3A3A"/>
        </w:rPr>
        <w:t>）开题研讨会在</w:t>
      </w:r>
      <w:r>
        <w:rPr>
          <w:rFonts w:cs="宋体" w:hint="eastAsia"/>
          <w:color w:val="3A3A3A"/>
        </w:rPr>
        <w:t>北京大学英杰交流中心</w:t>
      </w:r>
      <w:r w:rsidRPr="00E4321C">
        <w:rPr>
          <w:rFonts w:cs="宋体" w:hint="eastAsia"/>
          <w:color w:val="3A3A3A"/>
        </w:rPr>
        <w:t>举行。本次开题研讨会邀请</w:t>
      </w:r>
      <w:r>
        <w:rPr>
          <w:rFonts w:cs="宋体" w:hint="eastAsia"/>
          <w:color w:val="3A3A3A"/>
        </w:rPr>
        <w:t>北京语言大学李宇明教授、</w:t>
      </w:r>
      <w:r w:rsidRPr="00E4321C">
        <w:rPr>
          <w:rFonts w:cs="宋体" w:hint="eastAsia"/>
          <w:color w:val="3A3A3A"/>
        </w:rPr>
        <w:t>教育部语言文字应用研究所冯志伟研究员、</w:t>
      </w:r>
      <w:r>
        <w:rPr>
          <w:rFonts w:cs="宋体" w:hint="eastAsia"/>
          <w:color w:val="3A3A3A"/>
        </w:rPr>
        <w:t>清华</w:t>
      </w:r>
      <w:r w:rsidRPr="00E4321C">
        <w:rPr>
          <w:rFonts w:cs="宋体" w:hint="eastAsia"/>
          <w:color w:val="3A3A3A"/>
        </w:rPr>
        <w:t>大学</w:t>
      </w:r>
      <w:r>
        <w:rPr>
          <w:rFonts w:cs="宋体" w:hint="eastAsia"/>
          <w:color w:val="3A3A3A"/>
        </w:rPr>
        <w:t>江铭虎</w:t>
      </w:r>
      <w:r w:rsidRPr="00E4321C">
        <w:rPr>
          <w:rFonts w:cs="宋体" w:hint="eastAsia"/>
          <w:color w:val="3A3A3A"/>
        </w:rPr>
        <w:t>教授、</w:t>
      </w:r>
      <w:r>
        <w:rPr>
          <w:rFonts w:cs="宋体" w:hint="eastAsia"/>
          <w:color w:val="3A3A3A"/>
        </w:rPr>
        <w:t>中国科学院计算技术研究所高级工程师钱跃良高级工程师</w:t>
      </w:r>
      <w:r w:rsidRPr="00E4321C">
        <w:rPr>
          <w:rFonts w:cs="宋体" w:hint="eastAsia"/>
          <w:color w:val="3A3A3A"/>
        </w:rPr>
        <w:t>、</w:t>
      </w:r>
      <w:r>
        <w:rPr>
          <w:rFonts w:cs="宋体" w:hint="eastAsia"/>
          <w:color w:val="3A3A3A"/>
        </w:rPr>
        <w:t>北京语言大学华学诚</w:t>
      </w:r>
      <w:r w:rsidRPr="00E4321C">
        <w:rPr>
          <w:rFonts w:cs="宋体" w:hint="eastAsia"/>
          <w:color w:val="3A3A3A"/>
        </w:rPr>
        <w:t>教授作为评议专家，</w:t>
      </w:r>
      <w:r>
        <w:rPr>
          <w:rFonts w:cs="宋体" w:hint="eastAsia"/>
          <w:color w:val="3A3A3A"/>
        </w:rPr>
        <w:t>李宇明教授</w:t>
      </w:r>
      <w:r w:rsidRPr="00E4321C">
        <w:rPr>
          <w:rFonts w:cs="宋体" w:hint="eastAsia"/>
          <w:color w:val="3A3A3A"/>
        </w:rPr>
        <w:t>任专家组组长。</w:t>
      </w:r>
      <w:r>
        <w:rPr>
          <w:rFonts w:cs="宋体" w:hint="eastAsia"/>
          <w:color w:val="3A3A3A"/>
        </w:rPr>
        <w:t>中国科学院院士、北京大学信息科学技术学院院长梅宏，北京大学社会科学研究部副部长耿琴，</w:t>
      </w:r>
      <w:r w:rsidRPr="00E4321C">
        <w:rPr>
          <w:rFonts w:cs="宋体" w:hint="eastAsia"/>
          <w:color w:val="3A3A3A"/>
        </w:rPr>
        <w:t>子课题负责人和课题组主要成员</w:t>
      </w:r>
      <w:r>
        <w:rPr>
          <w:rFonts w:cs="宋体" w:hint="eastAsia"/>
          <w:color w:val="3A3A3A"/>
        </w:rPr>
        <w:t>约</w:t>
      </w:r>
      <w:r w:rsidRPr="00E4321C">
        <w:rPr>
          <w:color w:val="3A3A3A"/>
        </w:rPr>
        <w:t>30</w:t>
      </w:r>
      <w:r w:rsidRPr="00E4321C">
        <w:rPr>
          <w:rFonts w:cs="宋体" w:hint="eastAsia"/>
          <w:color w:val="3A3A3A"/>
        </w:rPr>
        <w:t>人参加了会议。</w:t>
      </w:r>
    </w:p>
    <w:p w:rsidR="00F4134A" w:rsidRPr="0027276F" w:rsidRDefault="00F4134A" w:rsidP="00D5585E">
      <w:pPr>
        <w:spacing w:beforeLines="50"/>
        <w:ind w:firstLine="420"/>
        <w:jc w:val="left"/>
        <w:rPr>
          <w:rFonts w:cs="Times New Roman"/>
          <w:color w:val="3A3A3A"/>
        </w:rPr>
      </w:pPr>
      <w:r>
        <w:rPr>
          <w:rFonts w:cs="宋体" w:hint="eastAsia"/>
          <w:color w:val="3A3A3A"/>
        </w:rPr>
        <w:t>王厚峰</w:t>
      </w:r>
      <w:r w:rsidRPr="00E4321C">
        <w:rPr>
          <w:rFonts w:cs="宋体" w:hint="eastAsia"/>
          <w:color w:val="3A3A3A"/>
        </w:rPr>
        <w:t>教授就课题的目标、</w:t>
      </w:r>
      <w:r>
        <w:rPr>
          <w:rFonts w:cs="宋体" w:hint="eastAsia"/>
          <w:color w:val="3A3A3A"/>
        </w:rPr>
        <w:t>相关研究现状、研究</w:t>
      </w:r>
      <w:r w:rsidRPr="00E4321C">
        <w:rPr>
          <w:rFonts w:cs="宋体" w:hint="eastAsia"/>
          <w:color w:val="3A3A3A"/>
        </w:rPr>
        <w:t>意义</w:t>
      </w:r>
      <w:r>
        <w:rPr>
          <w:rFonts w:cs="宋体" w:hint="eastAsia"/>
          <w:color w:val="3A3A3A"/>
        </w:rPr>
        <w:t>作了论证，对课题的研究内容与总体框架、子课题的划分与任务、</w:t>
      </w:r>
      <w:r w:rsidRPr="00E4321C">
        <w:rPr>
          <w:rFonts w:cs="宋体" w:hint="eastAsia"/>
          <w:color w:val="3A3A3A"/>
        </w:rPr>
        <w:t>研究队伍</w:t>
      </w:r>
      <w:r>
        <w:rPr>
          <w:rFonts w:cs="宋体" w:hint="eastAsia"/>
          <w:color w:val="3A3A3A"/>
        </w:rPr>
        <w:t>及预期成果作了介绍，对</w:t>
      </w:r>
      <w:r w:rsidRPr="00E4321C">
        <w:rPr>
          <w:rFonts w:cs="宋体" w:hint="eastAsia"/>
          <w:color w:val="3A3A3A"/>
        </w:rPr>
        <w:t>研究基础、研究重点与难点、进度安排作了汇报。</w:t>
      </w:r>
      <w:r>
        <w:rPr>
          <w:rFonts w:cs="宋体" w:hint="eastAsia"/>
          <w:color w:val="3A3A3A"/>
        </w:rPr>
        <w:t>课题划分为四个子课题：</w:t>
      </w:r>
      <w:r w:rsidRPr="0027276F">
        <w:rPr>
          <w:rFonts w:cs="宋体" w:hint="eastAsia"/>
          <w:color w:val="3A3A3A"/>
        </w:rPr>
        <w:t>基于生成词库和论元结构理论的语义知识体系设计</w:t>
      </w:r>
      <w:r>
        <w:rPr>
          <w:rFonts w:cs="宋体" w:hint="eastAsia"/>
          <w:color w:val="3A3A3A"/>
        </w:rPr>
        <w:t>、</w:t>
      </w:r>
      <w:r w:rsidRPr="0027276F">
        <w:rPr>
          <w:rFonts w:cs="宋体" w:hint="eastAsia"/>
          <w:color w:val="3A3A3A"/>
        </w:rPr>
        <w:t>网络文本的多级加工与语言知识挖掘研究</w:t>
      </w:r>
      <w:r>
        <w:rPr>
          <w:rFonts w:cs="宋体" w:hint="eastAsia"/>
          <w:color w:val="3A3A3A"/>
        </w:rPr>
        <w:t>、</w:t>
      </w:r>
      <w:r w:rsidRPr="0027276F">
        <w:rPr>
          <w:rFonts w:cs="宋体" w:hint="eastAsia"/>
          <w:color w:val="3A3A3A"/>
        </w:rPr>
        <w:t>基于群体智慧的知识资源加工技术及众包平台研究</w:t>
      </w:r>
      <w:r>
        <w:rPr>
          <w:rFonts w:cs="宋体" w:hint="eastAsia"/>
          <w:color w:val="3A3A3A"/>
        </w:rPr>
        <w:t>、</w:t>
      </w:r>
      <w:r w:rsidRPr="0027276F">
        <w:rPr>
          <w:rFonts w:cs="宋体" w:hint="eastAsia"/>
          <w:color w:val="3A3A3A"/>
        </w:rPr>
        <w:t>知识库与统计方法相结合的多视角语义分析</w:t>
      </w:r>
      <w:r>
        <w:rPr>
          <w:rFonts w:cs="宋体" w:hint="eastAsia"/>
          <w:color w:val="3A3A3A"/>
        </w:rPr>
        <w:t>。</w:t>
      </w:r>
    </w:p>
    <w:p w:rsidR="00F4134A" w:rsidRDefault="00F4134A" w:rsidP="00D5585E">
      <w:pPr>
        <w:spacing w:beforeLines="50"/>
        <w:ind w:firstLine="420"/>
        <w:jc w:val="left"/>
        <w:rPr>
          <w:rFonts w:cs="Times New Roman"/>
          <w:color w:val="3A3A3A"/>
        </w:rPr>
      </w:pPr>
      <w:r w:rsidRPr="00E4321C">
        <w:rPr>
          <w:rFonts w:cs="宋体" w:hint="eastAsia"/>
          <w:color w:val="3A3A3A"/>
        </w:rPr>
        <w:t>该</w:t>
      </w:r>
      <w:r>
        <w:rPr>
          <w:rFonts w:cs="宋体" w:hint="eastAsia"/>
          <w:color w:val="3A3A3A"/>
        </w:rPr>
        <w:t>课题</w:t>
      </w:r>
      <w:r w:rsidRPr="00E4321C">
        <w:rPr>
          <w:rFonts w:cs="宋体" w:hint="eastAsia"/>
          <w:color w:val="3A3A3A"/>
        </w:rPr>
        <w:t>将以</w:t>
      </w:r>
      <w:r>
        <w:rPr>
          <w:rFonts w:cs="宋体" w:hint="eastAsia"/>
          <w:color w:val="3A3A3A"/>
        </w:rPr>
        <w:t>生成词库论</w:t>
      </w:r>
      <w:r w:rsidRPr="00E4321C">
        <w:rPr>
          <w:rFonts w:cs="宋体" w:hint="eastAsia"/>
          <w:color w:val="3A3A3A"/>
        </w:rPr>
        <w:t>、</w:t>
      </w:r>
      <w:r>
        <w:rPr>
          <w:rFonts w:cs="宋体" w:hint="eastAsia"/>
          <w:color w:val="3A3A3A"/>
        </w:rPr>
        <w:t>论元结构</w:t>
      </w:r>
      <w:r w:rsidRPr="00E4321C">
        <w:rPr>
          <w:rFonts w:cs="宋体" w:hint="eastAsia"/>
          <w:color w:val="3A3A3A"/>
        </w:rPr>
        <w:t>理论为指导，</w:t>
      </w:r>
      <w:r>
        <w:rPr>
          <w:rFonts w:cs="宋体" w:hint="eastAsia"/>
          <w:color w:val="3A3A3A"/>
        </w:rPr>
        <w:t>以多视角的语义融合为核心，向下指导知识库的构建和多源异构文本的多层次加工</w:t>
      </w:r>
      <w:r w:rsidRPr="00E4321C">
        <w:rPr>
          <w:rFonts w:cs="宋体" w:hint="eastAsia"/>
          <w:color w:val="3A3A3A"/>
        </w:rPr>
        <w:t>，</w:t>
      </w:r>
      <w:r>
        <w:rPr>
          <w:rFonts w:cs="宋体" w:hint="eastAsia"/>
          <w:color w:val="3A3A3A"/>
        </w:rPr>
        <w:t>向上为网络文本的语义分析提供支撑，并通过引入群体智慧设计众包平台为知识资源库的建设提供支持。</w:t>
      </w:r>
    </w:p>
    <w:p w:rsidR="00F4134A" w:rsidRDefault="00F4134A" w:rsidP="00D5585E">
      <w:pPr>
        <w:spacing w:beforeLines="50"/>
        <w:ind w:firstLine="420"/>
        <w:jc w:val="left"/>
        <w:rPr>
          <w:rFonts w:cs="Times New Roman"/>
          <w:color w:val="3A3A3A"/>
        </w:rPr>
      </w:pPr>
      <w:r w:rsidRPr="00E4321C">
        <w:rPr>
          <w:rFonts w:cs="宋体" w:hint="eastAsia"/>
          <w:color w:val="3A3A3A"/>
        </w:rPr>
        <w:t>冯志伟研究员肯定了该课题在跨学科</w:t>
      </w:r>
      <w:r>
        <w:rPr>
          <w:rFonts w:cs="宋体" w:hint="eastAsia"/>
          <w:color w:val="3A3A3A"/>
        </w:rPr>
        <w:t>研究方面的重要意义，并提出了以下建设性意见。</w:t>
      </w:r>
      <w:r>
        <w:rPr>
          <w:color w:val="3A3A3A"/>
        </w:rPr>
        <w:t>1</w:t>
      </w:r>
      <w:r>
        <w:rPr>
          <w:rFonts w:cs="宋体" w:hint="eastAsia"/>
          <w:color w:val="3A3A3A"/>
        </w:rPr>
        <w:t>）众包平台是语言知识库构建的一个新尝试，但如何保证所构建的语料库的质量是一个难点。</w:t>
      </w:r>
      <w:r>
        <w:rPr>
          <w:color w:val="3A3A3A"/>
        </w:rPr>
        <w:t>2</w:t>
      </w:r>
      <w:r>
        <w:rPr>
          <w:rFonts w:cs="宋体" w:hint="eastAsia"/>
          <w:color w:val="3A3A3A"/>
        </w:rPr>
        <w:t>）生成词库理论是当代语言学理论的一个亮点，不同于传统语言学动词的核心地位，突出了名词的地位，强调名词对整个句子的影响。建议将汉语名词物性结构是本项目的一个研究重点。</w:t>
      </w:r>
      <w:r>
        <w:rPr>
          <w:color w:val="3A3A3A"/>
        </w:rPr>
        <w:t>3</w:t>
      </w:r>
      <w:r>
        <w:rPr>
          <w:rFonts w:cs="宋体" w:hint="eastAsia"/>
          <w:color w:val="3A3A3A"/>
        </w:rPr>
        <w:t>）篇章语言分析是一个难点，</w:t>
      </w:r>
      <w:r>
        <w:rPr>
          <w:color w:val="3A3A3A"/>
        </w:rPr>
        <w:t>RST</w:t>
      </w:r>
      <w:r>
        <w:rPr>
          <w:rFonts w:cs="宋体" w:hint="eastAsia"/>
          <w:color w:val="3A3A3A"/>
        </w:rPr>
        <w:t>理论的语义关系是否完善，在汉语中应该作出怎样的适应性改变。</w:t>
      </w:r>
    </w:p>
    <w:p w:rsidR="00F4134A" w:rsidRDefault="00F4134A" w:rsidP="00D5585E">
      <w:pPr>
        <w:spacing w:beforeLines="50"/>
        <w:ind w:firstLine="420"/>
        <w:jc w:val="left"/>
        <w:rPr>
          <w:rFonts w:cs="Times New Roman"/>
          <w:color w:val="3A3A3A"/>
        </w:rPr>
      </w:pPr>
      <w:r>
        <w:rPr>
          <w:rFonts w:cs="宋体" w:hint="eastAsia"/>
          <w:color w:val="3A3A3A"/>
        </w:rPr>
        <w:t>江铭虎教授充分肯定了北大俞士汶教授《现代汉语语法信息词典》对汉语自然语言处理的贡献，期待这个项目在已有的基础上作出踏实的工作。如何定义名词、动词、形容词知识库的描述规范是需要仔细思考的问题。</w:t>
      </w:r>
    </w:p>
    <w:p w:rsidR="00F4134A" w:rsidRDefault="00F4134A" w:rsidP="00D5585E">
      <w:pPr>
        <w:spacing w:beforeLines="50"/>
        <w:ind w:firstLine="420"/>
        <w:jc w:val="left"/>
        <w:rPr>
          <w:rFonts w:cs="Times New Roman"/>
          <w:color w:val="3A3A3A"/>
        </w:rPr>
      </w:pPr>
      <w:r>
        <w:rPr>
          <w:rFonts w:cs="宋体" w:hint="eastAsia"/>
          <w:color w:val="3A3A3A"/>
        </w:rPr>
        <w:t>钱跃良高级工程师指出，本项目的两个突出亮点，一是多视角的语义分析，二是众包平台的使用。众包平台的具体实现会遇到难题，主要是如何保证质量，如何调动参与者的积极性。可以借鉴开源软件的作法，在语料库上留下贡献者的名字。</w:t>
      </w:r>
    </w:p>
    <w:p w:rsidR="00F4134A" w:rsidRDefault="00F4134A" w:rsidP="00D5585E">
      <w:pPr>
        <w:spacing w:beforeLines="50"/>
        <w:ind w:firstLine="420"/>
        <w:jc w:val="left"/>
        <w:rPr>
          <w:rFonts w:cs="Times New Roman"/>
          <w:color w:val="3A3A3A"/>
        </w:rPr>
      </w:pPr>
      <w:r>
        <w:rPr>
          <w:rFonts w:cs="宋体" w:hint="eastAsia"/>
          <w:color w:val="3A3A3A"/>
        </w:rPr>
        <w:t>华学诚</w:t>
      </w:r>
      <w:r w:rsidRPr="00E4321C">
        <w:rPr>
          <w:rFonts w:cs="宋体" w:hint="eastAsia"/>
          <w:color w:val="3A3A3A"/>
        </w:rPr>
        <w:t>教授</w:t>
      </w:r>
      <w:r>
        <w:rPr>
          <w:rFonts w:cs="宋体" w:hint="eastAsia"/>
          <w:color w:val="3A3A3A"/>
        </w:rPr>
        <w:t>认为，网络语言包含了非常复杂的语言现象。但是，网络文本非常多，而且增长快，应对网络文本的类型和数量有一个清晰的界定。对名词的描述设定了</w:t>
      </w:r>
      <w:r>
        <w:rPr>
          <w:color w:val="3A3A3A"/>
        </w:rPr>
        <w:t>4</w:t>
      </w:r>
      <w:r>
        <w:rPr>
          <w:rFonts w:cs="宋体" w:hint="eastAsia"/>
          <w:color w:val="3A3A3A"/>
        </w:rPr>
        <w:t>个角色，这是英文的理论，是否有汉语文本分析的基础呢？</w:t>
      </w:r>
    </w:p>
    <w:p w:rsidR="00F4134A" w:rsidRDefault="00F4134A" w:rsidP="00D5585E">
      <w:pPr>
        <w:spacing w:beforeLines="50"/>
        <w:ind w:firstLine="420"/>
        <w:jc w:val="left"/>
        <w:rPr>
          <w:rFonts w:cs="Times New Roman"/>
          <w:color w:val="3A3A3A"/>
        </w:rPr>
      </w:pPr>
      <w:r>
        <w:rPr>
          <w:rFonts w:cs="宋体" w:hint="eastAsia"/>
          <w:color w:val="3A3A3A"/>
        </w:rPr>
        <w:t>李宇明</w:t>
      </w:r>
      <w:r w:rsidRPr="00E4321C">
        <w:rPr>
          <w:rFonts w:cs="宋体" w:hint="eastAsia"/>
          <w:color w:val="3A3A3A"/>
        </w:rPr>
        <w:t>教授</w:t>
      </w:r>
      <w:r>
        <w:rPr>
          <w:rFonts w:cs="宋体" w:hint="eastAsia"/>
          <w:color w:val="3A3A3A"/>
        </w:rPr>
        <w:t>充分肯定了该课题的研究意义，同时也指出，课题的任务多，工作量大</w:t>
      </w:r>
      <w:r w:rsidRPr="00E4321C">
        <w:rPr>
          <w:rFonts w:cs="宋体" w:hint="eastAsia"/>
          <w:color w:val="3A3A3A"/>
        </w:rPr>
        <w:t>。</w:t>
      </w:r>
      <w:r>
        <w:rPr>
          <w:rFonts w:cs="宋体" w:hint="eastAsia"/>
          <w:color w:val="3A3A3A"/>
        </w:rPr>
        <w:t>希望每个子课题在实施过程中要突出重点，不要面面俱到。希望本项目能够解决网络文本语言信息处理的一至二个现实问题。项目的题目是“面向网络文本”，具体研究中应该如何来看待网络文本的问题，是“面向网络文本”亦或是“基于网络文本”，网络文本和规范性文本还是有一些区别性特征的，要探寻网络文本后面隐藏的规律，要探寻语言层面和话语层面的不同特征。话语方面的理解融入了更多的百科知识，而这些百科知识大多是有名词来承载的。需要研究名词的组合性规律，在研究中要区分现实世界和可能世界。篇章方面，语言学研究的还不够成分，希望计算语言学研究能有新的发现和突破，篇章结构中并列性关联是一个难点。</w:t>
      </w:r>
    </w:p>
    <w:p w:rsidR="00F4134A" w:rsidRDefault="00F4134A" w:rsidP="00D5585E">
      <w:pPr>
        <w:spacing w:beforeLines="50"/>
        <w:ind w:firstLine="420"/>
        <w:jc w:val="left"/>
        <w:rPr>
          <w:rFonts w:cs="Times New Roman"/>
          <w:color w:val="3A3A3A"/>
        </w:rPr>
      </w:pPr>
      <w:r>
        <w:rPr>
          <w:rFonts w:cs="宋体" w:hint="eastAsia"/>
          <w:color w:val="3A3A3A"/>
        </w:rPr>
        <w:t>王厚峰教授和几位子课题负责人吴云芳、孙栩、周韧分别对评议专家的建议作了回应，项目组主要成员袁毓林教授也对相关的研究内容作了解释和现场演示。</w:t>
      </w:r>
    </w:p>
    <w:p w:rsidR="00F4134A" w:rsidRPr="00620B5B" w:rsidRDefault="00F4134A" w:rsidP="00D5585E">
      <w:pPr>
        <w:spacing w:beforeLines="50"/>
        <w:ind w:firstLine="420"/>
        <w:jc w:val="left"/>
        <w:rPr>
          <w:rFonts w:cs="Times New Roman"/>
          <w:color w:val="3A3A3A"/>
        </w:rPr>
      </w:pPr>
      <w:r>
        <w:rPr>
          <w:rFonts w:cs="宋体" w:hint="eastAsia"/>
          <w:color w:val="3A3A3A"/>
        </w:rPr>
        <w:t>课题组二位德高望重的教授陆俭明、俞士汶分别发言，并表示会尽力支持项目的研究。特邀代表，北京大学哲学系周北海教授表示了对课题的兴趣，希望今后能加强合作。</w:t>
      </w:r>
    </w:p>
    <w:p w:rsidR="00F4134A" w:rsidRDefault="00F4134A" w:rsidP="00D5585E">
      <w:pPr>
        <w:spacing w:beforeLines="50"/>
        <w:ind w:firstLine="420"/>
        <w:jc w:val="left"/>
        <w:rPr>
          <w:rFonts w:cs="Times New Roman"/>
          <w:color w:val="3A3A3A"/>
        </w:rPr>
      </w:pPr>
      <w:r>
        <w:rPr>
          <w:rFonts w:cs="宋体" w:hint="eastAsia"/>
          <w:color w:val="3A3A3A"/>
        </w:rPr>
        <w:t>王厚峰</w:t>
      </w:r>
      <w:r w:rsidRPr="00E4321C">
        <w:rPr>
          <w:rFonts w:cs="宋体" w:hint="eastAsia"/>
          <w:color w:val="3A3A3A"/>
        </w:rPr>
        <w:t>教授代表课题组向</w:t>
      </w:r>
      <w:r>
        <w:rPr>
          <w:rFonts w:cs="宋体" w:hint="eastAsia"/>
          <w:color w:val="3A3A3A"/>
        </w:rPr>
        <w:t>各位</w:t>
      </w:r>
      <w:r w:rsidRPr="00E4321C">
        <w:rPr>
          <w:rFonts w:cs="宋体" w:hint="eastAsia"/>
          <w:color w:val="3A3A3A"/>
        </w:rPr>
        <w:t>专家表示感谢，并表示在研究过程中将结合专家们提出的建议，按照研究计划开展工作，</w:t>
      </w:r>
      <w:r>
        <w:rPr>
          <w:rFonts w:cs="宋体" w:hint="eastAsia"/>
          <w:color w:val="3A3A3A"/>
        </w:rPr>
        <w:t>要力争在中期评估中取得优异的成绩</w:t>
      </w:r>
      <w:r w:rsidRPr="00E4321C">
        <w:rPr>
          <w:rFonts w:cs="宋体" w:hint="eastAsia"/>
          <w:color w:val="3A3A3A"/>
        </w:rPr>
        <w:t>。</w:t>
      </w:r>
      <w:r>
        <w:rPr>
          <w:rFonts w:ascii="宋体" w:hAnsi="宋体" w:cs="宋体" w:hint="eastAsia"/>
        </w:rPr>
        <w:t>（课题组供稿）</w:t>
      </w:r>
    </w:p>
    <w:p w:rsidR="00F4134A" w:rsidRPr="003558AF" w:rsidRDefault="00F4134A" w:rsidP="001312AC">
      <w:pPr>
        <w:spacing w:beforeLines="50"/>
        <w:ind w:firstLine="420"/>
        <w:jc w:val="left"/>
        <w:rPr>
          <w:rFonts w:cs="Times New Roman"/>
          <w:color w:val="3A3A3A"/>
        </w:rPr>
      </w:pPr>
    </w:p>
    <w:sectPr w:rsidR="00F4134A" w:rsidRPr="003558AF" w:rsidSect="007A21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134A" w:rsidRDefault="00F4134A" w:rsidP="00E4321C">
      <w:pPr>
        <w:rPr>
          <w:rFonts w:cs="Times New Roman"/>
        </w:rPr>
      </w:pPr>
      <w:r>
        <w:rPr>
          <w:rFonts w:cs="Times New Roman"/>
        </w:rPr>
        <w:separator/>
      </w:r>
    </w:p>
  </w:endnote>
  <w:endnote w:type="continuationSeparator" w:id="1">
    <w:p w:rsidR="00F4134A" w:rsidRDefault="00F4134A" w:rsidP="00E4321C">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134A" w:rsidRDefault="00F4134A" w:rsidP="00E4321C">
      <w:pPr>
        <w:rPr>
          <w:rFonts w:cs="Times New Roman"/>
        </w:rPr>
      </w:pPr>
      <w:r>
        <w:rPr>
          <w:rFonts w:cs="Times New Roman"/>
        </w:rPr>
        <w:separator/>
      </w:r>
    </w:p>
  </w:footnote>
  <w:footnote w:type="continuationSeparator" w:id="1">
    <w:p w:rsidR="00F4134A" w:rsidRDefault="00F4134A" w:rsidP="00E4321C">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4321C"/>
    <w:rsid w:val="0005271B"/>
    <w:rsid w:val="00091160"/>
    <w:rsid w:val="000E4A14"/>
    <w:rsid w:val="000F77BD"/>
    <w:rsid w:val="001312AC"/>
    <w:rsid w:val="00264CEF"/>
    <w:rsid w:val="0027276F"/>
    <w:rsid w:val="0030016D"/>
    <w:rsid w:val="003558AF"/>
    <w:rsid w:val="00377094"/>
    <w:rsid w:val="004B4BEF"/>
    <w:rsid w:val="005F3CEC"/>
    <w:rsid w:val="005F705F"/>
    <w:rsid w:val="00620B5B"/>
    <w:rsid w:val="006F66A7"/>
    <w:rsid w:val="007A21CE"/>
    <w:rsid w:val="007A7F11"/>
    <w:rsid w:val="007B7A2B"/>
    <w:rsid w:val="008C1A0D"/>
    <w:rsid w:val="008F2048"/>
    <w:rsid w:val="00982310"/>
    <w:rsid w:val="009B07A0"/>
    <w:rsid w:val="009F7797"/>
    <w:rsid w:val="00A50721"/>
    <w:rsid w:val="00A72805"/>
    <w:rsid w:val="00B265B0"/>
    <w:rsid w:val="00CE62F1"/>
    <w:rsid w:val="00D5585E"/>
    <w:rsid w:val="00E16C86"/>
    <w:rsid w:val="00E4321C"/>
    <w:rsid w:val="00F109CB"/>
    <w:rsid w:val="00F24430"/>
    <w:rsid w:val="00F4134A"/>
    <w:rsid w:val="00F54228"/>
    <w:rsid w:val="00F86B3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1CE"/>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E4321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4321C"/>
    <w:rPr>
      <w:sz w:val="18"/>
      <w:szCs w:val="18"/>
    </w:rPr>
  </w:style>
  <w:style w:type="paragraph" w:styleId="Footer">
    <w:name w:val="footer"/>
    <w:basedOn w:val="Normal"/>
    <w:link w:val="FooterChar"/>
    <w:uiPriority w:val="99"/>
    <w:semiHidden/>
    <w:rsid w:val="00E4321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4321C"/>
    <w:rPr>
      <w:sz w:val="18"/>
      <w:szCs w:val="18"/>
    </w:rPr>
  </w:style>
  <w:style w:type="paragraph" w:styleId="NormalWeb">
    <w:name w:val="Normal (Web)"/>
    <w:basedOn w:val="Normal"/>
    <w:uiPriority w:val="99"/>
    <w:semiHidden/>
    <w:rsid w:val="0027276F"/>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66424105">
      <w:marLeft w:val="0"/>
      <w:marRight w:val="0"/>
      <w:marTop w:val="0"/>
      <w:marBottom w:val="0"/>
      <w:divBdr>
        <w:top w:val="none" w:sz="0" w:space="0" w:color="auto"/>
        <w:left w:val="none" w:sz="0" w:space="0" w:color="auto"/>
        <w:bottom w:val="none" w:sz="0" w:space="0" w:color="auto"/>
        <w:right w:val="none" w:sz="0" w:space="0" w:color="auto"/>
      </w:divBdr>
    </w:div>
    <w:div w:id="266424106">
      <w:marLeft w:val="0"/>
      <w:marRight w:val="0"/>
      <w:marTop w:val="0"/>
      <w:marBottom w:val="0"/>
      <w:divBdr>
        <w:top w:val="none" w:sz="0" w:space="0" w:color="auto"/>
        <w:left w:val="none" w:sz="0" w:space="0" w:color="auto"/>
        <w:bottom w:val="none" w:sz="0" w:space="0" w:color="auto"/>
        <w:right w:val="none" w:sz="0" w:space="0" w:color="auto"/>
      </w:divBdr>
    </w:div>
    <w:div w:id="2664241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76</TotalTime>
  <Pages>2</Pages>
  <Words>247</Words>
  <Characters>1409</Characters>
  <Application>Microsoft Office Outlook</Application>
  <DocSecurity>0</DocSecurity>
  <Lines>0</Lines>
  <Paragraphs>0</Paragraphs>
  <ScaleCrop>false</ScaleCrop>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zxb</cp:lastModifiedBy>
  <cp:revision>11</cp:revision>
  <dcterms:created xsi:type="dcterms:W3CDTF">2013-01-26T14:00:00Z</dcterms:created>
  <dcterms:modified xsi:type="dcterms:W3CDTF">2013-03-01T06:45:00Z</dcterms:modified>
</cp:coreProperties>
</file>