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6BA" w:rsidRDefault="00624561" w:rsidP="00C2221B">
      <w:pPr>
        <w:ind w:firstLineChars="850" w:firstLine="1785"/>
        <w:rPr>
          <w:rFonts w:hint="eastAsia"/>
        </w:rPr>
      </w:pPr>
      <w:r>
        <w:rPr>
          <w:rFonts w:hint="eastAsia"/>
        </w:rPr>
        <w:t>中国乡村建设思想（百年）史简报四</w:t>
      </w:r>
      <w:bookmarkStart w:id="0" w:name="_GoBack"/>
      <w:bookmarkEnd w:id="0"/>
    </w:p>
    <w:p w:rsidR="00C2221B" w:rsidRDefault="00C2221B" w:rsidP="00C2221B">
      <w:pPr>
        <w:ind w:firstLineChars="850" w:firstLine="1785"/>
        <w:rPr>
          <w:rFonts w:hint="eastAsia"/>
        </w:rPr>
      </w:pPr>
    </w:p>
    <w:p w:rsidR="00C2221B" w:rsidRDefault="00C2221B">
      <w:pPr>
        <w:rPr>
          <w:rFonts w:hint="eastAsia"/>
        </w:rPr>
      </w:pPr>
      <w:r>
        <w:rPr>
          <w:rFonts w:hint="eastAsia"/>
        </w:rPr>
        <w:t xml:space="preserve">      </w:t>
      </w:r>
    </w:p>
    <w:p w:rsidR="00C2221B" w:rsidRDefault="00C2221B" w:rsidP="00C2221B">
      <w:pPr>
        <w:ind w:firstLineChars="200" w:firstLine="420"/>
        <w:rPr>
          <w:rFonts w:hint="eastAsia"/>
        </w:rPr>
      </w:pPr>
      <w:r>
        <w:rPr>
          <w:rFonts w:hint="eastAsia"/>
        </w:rPr>
        <w:t>本课题研究各子课题的研究</w:t>
      </w:r>
      <w:r>
        <w:rPr>
          <w:rFonts w:hint="eastAsia"/>
        </w:rPr>
        <w:t>依照原定计划进度</w:t>
      </w:r>
      <w:r>
        <w:rPr>
          <w:rFonts w:hint="eastAsia"/>
        </w:rPr>
        <w:t>推进正常，在先前资料积累基础上，又取得了不少积极成果。主要成果约有以下几方面：</w:t>
      </w:r>
    </w:p>
    <w:p w:rsidR="00624561" w:rsidRDefault="004B1454" w:rsidP="004B1454">
      <w:pPr>
        <w:pStyle w:val="a7"/>
        <w:numPr>
          <w:ilvl w:val="0"/>
          <w:numId w:val="2"/>
        </w:numPr>
        <w:ind w:firstLineChars="0"/>
        <w:rPr>
          <w:rFonts w:hint="eastAsia"/>
        </w:rPr>
      </w:pPr>
      <w:r>
        <w:rPr>
          <w:rFonts w:hint="eastAsia"/>
        </w:rPr>
        <w:t>阶段性成果：</w:t>
      </w:r>
    </w:p>
    <w:p w:rsidR="004B1454" w:rsidRDefault="004B1454" w:rsidP="004B1454">
      <w:pPr>
        <w:rPr>
          <w:rFonts w:hint="eastAsia"/>
        </w:rPr>
      </w:pPr>
      <w:r>
        <w:rPr>
          <w:rFonts w:hint="eastAsia"/>
        </w:rPr>
        <w:t>（</w:t>
      </w:r>
      <w:proofErr w:type="gramStart"/>
      <w:r>
        <w:rPr>
          <w:rFonts w:hint="eastAsia"/>
        </w:rPr>
        <w:t>一</w:t>
      </w:r>
      <w:proofErr w:type="gramEnd"/>
      <w:r>
        <w:rPr>
          <w:rFonts w:hint="eastAsia"/>
        </w:rPr>
        <w:t>），</w:t>
      </w:r>
      <w:r>
        <w:rPr>
          <w:rFonts w:hint="eastAsia"/>
        </w:rPr>
        <w:t>发表系列论文：</w:t>
      </w:r>
    </w:p>
    <w:p w:rsidR="004B1454" w:rsidRDefault="004B1454" w:rsidP="004B1454">
      <w:pPr>
        <w:tabs>
          <w:tab w:val="left" w:pos="7245"/>
        </w:tabs>
        <w:rPr>
          <w:rFonts w:ascii="宋体" w:hint="eastAsia"/>
          <w:kern w:val="0"/>
          <w:szCs w:val="21"/>
        </w:rPr>
      </w:pPr>
      <w:r>
        <w:rPr>
          <w:rFonts w:hint="eastAsia"/>
        </w:rPr>
        <w:t>1</w:t>
      </w:r>
      <w:r>
        <w:rPr>
          <w:rFonts w:hint="eastAsia"/>
        </w:rPr>
        <w:t>）王先明：《建设告竣时</w:t>
      </w:r>
      <w:r>
        <w:rPr>
          <w:rFonts w:hint="eastAsia"/>
        </w:rPr>
        <w:t xml:space="preserve"> </w:t>
      </w:r>
      <w:r>
        <w:rPr>
          <w:rFonts w:hint="eastAsia"/>
        </w:rPr>
        <w:t>革命成功日</w:t>
      </w:r>
      <w:r>
        <w:rPr>
          <w:rFonts w:ascii="宋体" w:hint="eastAsia"/>
          <w:kern w:val="0"/>
          <w:szCs w:val="21"/>
        </w:rPr>
        <w:t>——试论孙中山建设思想的形成与时代特征》，</w:t>
      </w:r>
      <w:r w:rsidRPr="004B1454">
        <w:rPr>
          <w:rFonts w:ascii="宋体" w:hint="eastAsia"/>
          <w:kern w:val="0"/>
          <w:szCs w:val="21"/>
        </w:rPr>
        <w:t>《广东社会科学》2013年第1期。</w:t>
      </w:r>
    </w:p>
    <w:p w:rsidR="004B1454" w:rsidRPr="004B1454" w:rsidRDefault="004B1454" w:rsidP="004B1454">
      <w:pPr>
        <w:rPr>
          <w:rFonts w:ascii="宋体" w:hint="eastAsia"/>
          <w:kern w:val="0"/>
          <w:szCs w:val="21"/>
        </w:rPr>
      </w:pPr>
      <w:r>
        <w:rPr>
          <w:rFonts w:ascii="宋体" w:hint="eastAsia"/>
          <w:kern w:val="0"/>
          <w:szCs w:val="21"/>
        </w:rPr>
        <w:t>2）</w:t>
      </w:r>
      <w:proofErr w:type="gramStart"/>
      <w:r w:rsidRPr="004B1454">
        <w:rPr>
          <w:rFonts w:ascii="宋体" w:hint="eastAsia"/>
          <w:kern w:val="0"/>
          <w:szCs w:val="21"/>
        </w:rPr>
        <w:t>《</w:t>
      </w:r>
      <w:proofErr w:type="gramEnd"/>
      <w:r w:rsidRPr="004B1454">
        <w:rPr>
          <w:rFonts w:ascii="宋体" w:hint="eastAsia"/>
          <w:kern w:val="0"/>
          <w:szCs w:val="21"/>
        </w:rPr>
        <w:t>1950-</w:t>
      </w:r>
      <w:proofErr w:type="gramStart"/>
      <w:r w:rsidRPr="004B1454">
        <w:rPr>
          <w:rFonts w:ascii="宋体" w:hint="eastAsia"/>
          <w:kern w:val="0"/>
          <w:szCs w:val="21"/>
        </w:rPr>
        <w:t>1980</w:t>
      </w:r>
      <w:proofErr w:type="gramEnd"/>
      <w:r w:rsidRPr="004B1454">
        <w:rPr>
          <w:rFonts w:ascii="宋体" w:hint="eastAsia"/>
          <w:kern w:val="0"/>
          <w:szCs w:val="21"/>
        </w:rPr>
        <w:t>年代台湾乡村建设思想与实践的历史审视，</w:t>
      </w:r>
      <w:proofErr w:type="gramStart"/>
      <w:r w:rsidRPr="004B1454">
        <w:rPr>
          <w:rFonts w:ascii="宋体" w:hint="eastAsia"/>
          <w:kern w:val="0"/>
          <w:szCs w:val="21"/>
        </w:rPr>
        <w:t>《</w:t>
      </w:r>
      <w:proofErr w:type="gramEnd"/>
      <w:r w:rsidRPr="004B1454">
        <w:rPr>
          <w:rFonts w:ascii="宋体" w:hint="eastAsia"/>
          <w:kern w:val="0"/>
          <w:szCs w:val="21"/>
        </w:rPr>
        <w:t>史学月刊</w:t>
      </w:r>
      <w:proofErr w:type="gramStart"/>
      <w:r w:rsidRPr="004B1454">
        <w:rPr>
          <w:rFonts w:ascii="宋体" w:hint="eastAsia"/>
          <w:kern w:val="0"/>
          <w:szCs w:val="21"/>
        </w:rPr>
        <w:t>》</w:t>
      </w:r>
      <w:proofErr w:type="gramEnd"/>
      <w:r w:rsidRPr="004B1454">
        <w:rPr>
          <w:rFonts w:ascii="宋体" w:hint="eastAsia"/>
          <w:kern w:val="0"/>
          <w:szCs w:val="21"/>
        </w:rPr>
        <w:t>2013年第3期</w:t>
      </w:r>
      <w:r>
        <w:rPr>
          <w:rFonts w:ascii="宋体" w:hint="eastAsia"/>
          <w:kern w:val="0"/>
          <w:szCs w:val="21"/>
        </w:rPr>
        <w:t>。</w:t>
      </w:r>
    </w:p>
    <w:p w:rsidR="004B1454" w:rsidRPr="004B1454" w:rsidRDefault="004B1454" w:rsidP="004B1454">
      <w:pPr>
        <w:shd w:val="clear" w:color="auto" w:fill="FFFFFF"/>
        <w:spacing w:line="270" w:lineRule="atLeast"/>
        <w:outlineLvl w:val="0"/>
        <w:rPr>
          <w:rFonts w:ascii="宋体" w:hint="eastAsia"/>
          <w:kern w:val="0"/>
          <w:szCs w:val="21"/>
        </w:rPr>
      </w:pPr>
      <w:r>
        <w:rPr>
          <w:rFonts w:ascii="宋体" w:hint="eastAsia"/>
          <w:kern w:val="0"/>
          <w:szCs w:val="21"/>
        </w:rPr>
        <w:t>3）</w:t>
      </w:r>
      <w:r w:rsidRPr="004B1454">
        <w:rPr>
          <w:rFonts w:ascii="宋体" w:hint="eastAsia"/>
          <w:kern w:val="0"/>
          <w:szCs w:val="21"/>
        </w:rPr>
        <w:t>《</w:t>
      </w:r>
      <w:r w:rsidRPr="004B1454">
        <w:rPr>
          <w:rFonts w:ascii="宋体"/>
          <w:kern w:val="0"/>
          <w:szCs w:val="21"/>
        </w:rPr>
        <w:t>中国农村发展理论的百年探索</w:t>
      </w:r>
      <w:r w:rsidRPr="004B1454">
        <w:rPr>
          <w:rFonts w:ascii="宋体" w:hint="eastAsia"/>
          <w:kern w:val="0"/>
          <w:szCs w:val="21"/>
        </w:rPr>
        <w:t>》，《人民日报》2013年2月7日</w:t>
      </w:r>
      <w:r>
        <w:rPr>
          <w:rFonts w:ascii="宋体" w:hint="eastAsia"/>
          <w:kern w:val="0"/>
          <w:szCs w:val="21"/>
        </w:rPr>
        <w:t>。</w:t>
      </w:r>
    </w:p>
    <w:p w:rsidR="004B1454" w:rsidRPr="004B1454" w:rsidRDefault="004B1454" w:rsidP="004B1454">
      <w:pPr>
        <w:spacing w:line="360" w:lineRule="auto"/>
        <w:rPr>
          <w:rFonts w:ascii="宋体" w:hint="eastAsia"/>
          <w:kern w:val="0"/>
          <w:szCs w:val="21"/>
        </w:rPr>
      </w:pPr>
      <w:r>
        <w:rPr>
          <w:rFonts w:ascii="宋体" w:hint="eastAsia"/>
          <w:kern w:val="0"/>
          <w:szCs w:val="21"/>
        </w:rPr>
        <w:t>4）</w:t>
      </w:r>
      <w:r w:rsidRPr="004B1454">
        <w:rPr>
          <w:rFonts w:ascii="宋体" w:hint="eastAsia"/>
          <w:kern w:val="0"/>
          <w:szCs w:val="21"/>
        </w:rPr>
        <w:t>《试析20世纪前期乡村危机的社会关怀——以&lt;东方杂志&gt;为中心的历史考察》，《历史教学》2013年第1期</w:t>
      </w:r>
      <w:r>
        <w:rPr>
          <w:rFonts w:ascii="宋体" w:hint="eastAsia"/>
          <w:kern w:val="0"/>
          <w:szCs w:val="21"/>
        </w:rPr>
        <w:t>.</w:t>
      </w:r>
    </w:p>
    <w:p w:rsidR="004B1454" w:rsidRPr="004B1454" w:rsidRDefault="004B1454" w:rsidP="004B1454">
      <w:pPr>
        <w:rPr>
          <w:rFonts w:ascii="宋体" w:hint="eastAsia"/>
          <w:kern w:val="0"/>
          <w:szCs w:val="21"/>
        </w:rPr>
      </w:pPr>
      <w:r>
        <w:rPr>
          <w:rFonts w:ascii="宋体" w:hint="eastAsia"/>
          <w:kern w:val="0"/>
          <w:szCs w:val="21"/>
        </w:rPr>
        <w:t>5)</w:t>
      </w:r>
      <w:r w:rsidRPr="004B1454">
        <w:rPr>
          <w:rFonts w:ascii="宋体" w:hint="eastAsia"/>
          <w:kern w:val="0"/>
          <w:szCs w:val="21"/>
        </w:rPr>
        <w:t xml:space="preserve"> </w:t>
      </w:r>
      <w:r w:rsidRPr="004B1454">
        <w:rPr>
          <w:rFonts w:ascii="宋体" w:hint="eastAsia"/>
          <w:kern w:val="0"/>
          <w:szCs w:val="21"/>
        </w:rPr>
        <w:t>《试论城乡背离化进程中的乡村危机——关于20世纪30年代中国乡村危机问题的辨析》，《近代史研究》2013年第3期</w:t>
      </w:r>
      <w:r>
        <w:rPr>
          <w:rFonts w:ascii="宋体" w:hint="eastAsia"/>
          <w:kern w:val="0"/>
          <w:szCs w:val="21"/>
        </w:rPr>
        <w:t>.</w:t>
      </w:r>
    </w:p>
    <w:p w:rsidR="00C2221B" w:rsidRDefault="00C2221B" w:rsidP="00C2221B">
      <w:pPr>
        <w:autoSpaceDN w:val="0"/>
        <w:spacing w:line="26" w:lineRule="atLeast"/>
        <w:rPr>
          <w:rFonts w:hint="eastAsia"/>
        </w:rPr>
      </w:pPr>
      <w:r>
        <w:rPr>
          <w:rFonts w:hint="eastAsia"/>
        </w:rPr>
        <w:t>（二）课题主持人王先明教授主编《二十世纪之中国：乡村与城市社会的历史变迁》丛书（十册），被列入国家</w:t>
      </w:r>
      <w:proofErr w:type="gramStart"/>
      <w:r>
        <w:rPr>
          <w:rFonts w:hint="eastAsia"/>
        </w:rPr>
        <w:t>十二五</w:t>
      </w:r>
      <w:proofErr w:type="gramEnd"/>
      <w:r>
        <w:rPr>
          <w:rFonts w:hint="eastAsia"/>
        </w:rPr>
        <w:t>重点图书规划，并获得国家出版基金资助项目，将于</w:t>
      </w:r>
      <w:r>
        <w:rPr>
          <w:rFonts w:hint="eastAsia"/>
        </w:rPr>
        <w:t>10</w:t>
      </w:r>
      <w:r>
        <w:rPr>
          <w:rFonts w:hint="eastAsia"/>
        </w:rPr>
        <w:t>月由山西具民出版社出版。该丛书十册分别为：</w:t>
      </w:r>
    </w:p>
    <w:p w:rsidR="00C2221B" w:rsidRDefault="00C2221B" w:rsidP="00C2221B">
      <w:pPr>
        <w:autoSpaceDN w:val="0"/>
        <w:spacing w:line="26" w:lineRule="atLeast"/>
        <w:rPr>
          <w:rFonts w:hint="eastAsia"/>
        </w:rPr>
      </w:pPr>
      <w:r w:rsidRPr="00C2221B">
        <w:rPr>
          <w:rFonts w:hint="eastAsia"/>
        </w:rPr>
        <w:t>1.</w:t>
      </w:r>
      <w:r w:rsidRPr="00C2221B">
        <w:rPr>
          <w:rFonts w:hint="eastAsia"/>
        </w:rPr>
        <w:t>《</w:t>
      </w:r>
      <w:r w:rsidRPr="00C2221B">
        <w:t>离乡不离土：</w:t>
      </w:r>
      <w:r w:rsidRPr="00C2221B">
        <w:t>20</w:t>
      </w:r>
      <w:r w:rsidRPr="00C2221B">
        <w:t>世纪前期华北不在地主与乡村变迁</w:t>
      </w:r>
      <w:r w:rsidRPr="00C2221B">
        <w:rPr>
          <w:rFonts w:hint="eastAsia"/>
        </w:rPr>
        <w:t>》</w:t>
      </w:r>
      <w:r w:rsidRPr="00C2221B">
        <w:rPr>
          <w:rFonts w:hint="eastAsia"/>
        </w:rPr>
        <w:t xml:space="preserve"> </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安宝</w:t>
      </w:r>
      <w:r w:rsidRPr="00C2221B">
        <w:rPr>
          <w:rFonts w:hint="eastAsia"/>
        </w:rPr>
        <w:t xml:space="preserve"> </w:t>
      </w:r>
      <w:r w:rsidRPr="00C2221B">
        <w:rPr>
          <w:rFonts w:hint="eastAsia"/>
        </w:rPr>
        <w:t>著</w:t>
      </w:r>
      <w:r>
        <w:rPr>
          <w:rFonts w:hint="eastAsia"/>
        </w:rPr>
        <w:t>；</w:t>
      </w:r>
    </w:p>
    <w:p w:rsidR="00C2221B" w:rsidRPr="00C2221B" w:rsidRDefault="00C2221B" w:rsidP="00C2221B">
      <w:pPr>
        <w:autoSpaceDN w:val="0"/>
        <w:spacing w:line="26" w:lineRule="atLeast"/>
        <w:rPr>
          <w:rFonts w:hint="eastAsia"/>
        </w:rPr>
      </w:pPr>
      <w:r w:rsidRPr="00C2221B">
        <w:rPr>
          <w:rFonts w:hint="eastAsia"/>
        </w:rPr>
        <w:t xml:space="preserve">2. </w:t>
      </w:r>
      <w:r w:rsidRPr="00C2221B">
        <w:rPr>
          <w:rFonts w:hint="eastAsia"/>
        </w:rPr>
        <w:t>《融入与疏离：乡下人的城市境遇</w:t>
      </w:r>
      <w:r w:rsidRPr="00C2221B">
        <w:t>——</w:t>
      </w:r>
      <w:r w:rsidRPr="00C2221B">
        <w:rPr>
          <w:rFonts w:hint="eastAsia"/>
        </w:rPr>
        <w:t>以青岛为中心（</w:t>
      </w:r>
      <w:r w:rsidRPr="00C2221B">
        <w:t>1</w:t>
      </w:r>
      <w:r w:rsidRPr="00C2221B">
        <w:rPr>
          <w:rFonts w:hint="eastAsia"/>
        </w:rPr>
        <w:t>92</w:t>
      </w:r>
      <w:r w:rsidRPr="00C2221B">
        <w:t>7—1937</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柳敏</w:t>
      </w:r>
      <w:r w:rsidRPr="00C2221B">
        <w:rPr>
          <w:rFonts w:hint="eastAsia"/>
        </w:rPr>
        <w:t xml:space="preserve"> </w:t>
      </w:r>
      <w:r w:rsidRPr="00C2221B">
        <w:rPr>
          <w:rFonts w:hint="eastAsia"/>
        </w:rPr>
        <w:t>著</w:t>
      </w:r>
    </w:p>
    <w:p w:rsidR="00C2221B" w:rsidRPr="00C2221B" w:rsidRDefault="00C2221B" w:rsidP="00C2221B">
      <w:pPr>
        <w:widowControl w:val="0"/>
        <w:autoSpaceDN w:val="0"/>
        <w:spacing w:line="26" w:lineRule="atLeast"/>
        <w:rPr>
          <w:rFonts w:hint="eastAsia"/>
        </w:rPr>
      </w:pPr>
      <w:r w:rsidRPr="00C2221B">
        <w:rPr>
          <w:rFonts w:hint="eastAsia"/>
        </w:rPr>
        <w:t>3.</w:t>
      </w:r>
      <w:r w:rsidRPr="00C2221B">
        <w:rPr>
          <w:rFonts w:hint="eastAsia"/>
        </w:rPr>
        <w:t>《落日挽歌：华北牙商研究（</w:t>
      </w:r>
      <w:r w:rsidRPr="00C2221B">
        <w:rPr>
          <w:rFonts w:hint="eastAsia"/>
        </w:rPr>
        <w:t>1912</w:t>
      </w:r>
      <w:r w:rsidRPr="00C2221B">
        <w:rPr>
          <w:rFonts w:hint="eastAsia"/>
        </w:rPr>
        <w:t>—</w:t>
      </w:r>
      <w:r w:rsidRPr="00C2221B">
        <w:rPr>
          <w:rFonts w:hint="eastAsia"/>
        </w:rPr>
        <w:t>1949</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张彦台</w:t>
      </w:r>
      <w:r w:rsidRPr="00C2221B">
        <w:rPr>
          <w:rFonts w:hint="eastAsia"/>
        </w:rPr>
        <w:t xml:space="preserve"> </w:t>
      </w:r>
      <w:r w:rsidRPr="00C2221B">
        <w:rPr>
          <w:rFonts w:hint="eastAsia"/>
        </w:rPr>
        <w:t>著</w:t>
      </w:r>
      <w:r>
        <w:rPr>
          <w:rFonts w:hint="eastAsia"/>
        </w:rPr>
        <w:t>。</w:t>
      </w:r>
    </w:p>
    <w:p w:rsidR="00C2221B" w:rsidRPr="00C2221B" w:rsidRDefault="00C2221B" w:rsidP="00C2221B">
      <w:pPr>
        <w:widowControl w:val="0"/>
        <w:shd w:val="clear" w:color="auto" w:fill="FFFFFF"/>
        <w:rPr>
          <w:rFonts w:hint="eastAsia"/>
        </w:rPr>
      </w:pPr>
      <w:r w:rsidRPr="00C2221B">
        <w:rPr>
          <w:rFonts w:hint="eastAsia"/>
        </w:rPr>
        <w:t>4.</w:t>
      </w:r>
      <w:r w:rsidRPr="00C2221B">
        <w:rPr>
          <w:rFonts w:hint="eastAsia"/>
        </w:rPr>
        <w:t>《聚同道于乡野：华北乡村建设工作者群体研究（</w:t>
      </w:r>
      <w:r w:rsidRPr="00C2221B">
        <w:rPr>
          <w:rFonts w:hint="eastAsia"/>
        </w:rPr>
        <w:t>1926-1937</w:t>
      </w:r>
      <w:r w:rsidRPr="00C2221B">
        <w:rPr>
          <w:rFonts w:hint="eastAsia"/>
        </w:rPr>
        <w:t>）》</w:t>
      </w:r>
      <w:r w:rsidRPr="00C2221B">
        <w:t xml:space="preserve"> </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任金帅</w:t>
      </w:r>
      <w:r w:rsidRPr="00C2221B">
        <w:rPr>
          <w:rFonts w:hint="eastAsia"/>
        </w:rPr>
        <w:t xml:space="preserve"> </w:t>
      </w:r>
      <w:r w:rsidRPr="00C2221B">
        <w:rPr>
          <w:rFonts w:hint="eastAsia"/>
        </w:rPr>
        <w:t>著</w:t>
      </w:r>
    </w:p>
    <w:p w:rsidR="00C2221B" w:rsidRPr="00C2221B" w:rsidRDefault="00C2221B" w:rsidP="00C2221B">
      <w:pPr>
        <w:widowControl w:val="0"/>
        <w:autoSpaceDN w:val="0"/>
        <w:spacing w:line="26" w:lineRule="atLeast"/>
        <w:rPr>
          <w:rFonts w:hint="eastAsia"/>
        </w:rPr>
      </w:pPr>
      <w:r w:rsidRPr="00C2221B">
        <w:rPr>
          <w:rFonts w:hint="eastAsia"/>
        </w:rPr>
        <w:t>5.</w:t>
      </w:r>
      <w:r w:rsidRPr="00C2221B">
        <w:rPr>
          <w:rFonts w:hint="eastAsia"/>
        </w:rPr>
        <w:t>《窝棚中的生命：近代天津城市贫民阶层研究（</w:t>
      </w:r>
      <w:r w:rsidRPr="00C2221B">
        <w:rPr>
          <w:rFonts w:hint="eastAsia"/>
        </w:rPr>
        <w:t>1860</w:t>
      </w:r>
      <w:r w:rsidRPr="00C2221B">
        <w:rPr>
          <w:rFonts w:hint="eastAsia"/>
        </w:rPr>
        <w:t>—</w:t>
      </w:r>
      <w:r w:rsidRPr="00C2221B">
        <w:rPr>
          <w:rFonts w:hint="eastAsia"/>
        </w:rPr>
        <w:t>1937</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付燕鸿</w:t>
      </w:r>
      <w:r w:rsidRPr="00C2221B">
        <w:rPr>
          <w:rFonts w:hint="eastAsia"/>
        </w:rPr>
        <w:t xml:space="preserve"> </w:t>
      </w:r>
      <w:r w:rsidRPr="00C2221B">
        <w:rPr>
          <w:rFonts w:hint="eastAsia"/>
        </w:rPr>
        <w:t>著</w:t>
      </w:r>
    </w:p>
    <w:p w:rsidR="00C2221B" w:rsidRDefault="00C2221B" w:rsidP="00C2221B">
      <w:pPr>
        <w:widowControl w:val="0"/>
        <w:rPr>
          <w:rFonts w:hint="eastAsia"/>
        </w:rPr>
      </w:pPr>
      <w:r w:rsidRPr="00C2221B">
        <w:rPr>
          <w:rFonts w:hint="eastAsia"/>
        </w:rPr>
        <w:t>6.</w:t>
      </w:r>
      <w:r w:rsidRPr="00C2221B">
        <w:rPr>
          <w:rFonts w:hint="eastAsia"/>
        </w:rPr>
        <w:t>《民生维艰：田赋负担与乡村社会变迁——以</w:t>
      </w:r>
      <w:r w:rsidRPr="00C2221B">
        <w:rPr>
          <w:rFonts w:hint="eastAsia"/>
        </w:rPr>
        <w:t>20</w:t>
      </w:r>
      <w:r w:rsidRPr="00C2221B">
        <w:rPr>
          <w:rFonts w:hint="eastAsia"/>
        </w:rPr>
        <w:t>世纪前期的山西为范围》</w:t>
      </w:r>
      <w:r>
        <w:rPr>
          <w:rFonts w:hint="eastAsia"/>
        </w:rPr>
        <w:t>，</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张启耀</w:t>
      </w:r>
      <w:r w:rsidRPr="00C2221B">
        <w:rPr>
          <w:rFonts w:hint="eastAsia"/>
        </w:rPr>
        <w:t xml:space="preserve"> </w:t>
      </w:r>
      <w:r w:rsidRPr="00C2221B">
        <w:rPr>
          <w:rFonts w:hint="eastAsia"/>
        </w:rPr>
        <w:t>著</w:t>
      </w:r>
    </w:p>
    <w:p w:rsidR="00C2221B" w:rsidRPr="00C2221B" w:rsidRDefault="00C2221B" w:rsidP="00C2221B">
      <w:pPr>
        <w:widowControl w:val="0"/>
        <w:rPr>
          <w:rFonts w:hint="eastAsia"/>
        </w:rPr>
      </w:pPr>
      <w:r w:rsidRPr="00C2221B">
        <w:rPr>
          <w:rFonts w:hint="eastAsia"/>
        </w:rPr>
        <w:t>7.</w:t>
      </w:r>
      <w:r w:rsidRPr="00C2221B">
        <w:rPr>
          <w:rFonts w:hint="eastAsia"/>
        </w:rPr>
        <w:t>《因革之变：中原区域中心城市的近代变迁</w:t>
      </w:r>
      <w:r w:rsidRPr="00C2221B">
        <w:rPr>
          <w:rFonts w:hint="eastAsia"/>
        </w:rPr>
        <w:t xml:space="preserve"> (1843-1957)</w:t>
      </w:r>
      <w:r w:rsidRPr="00C2221B">
        <w:rPr>
          <w:rFonts w:hint="eastAsia"/>
        </w:rPr>
        <w:t>》</w:t>
      </w:r>
      <w:r>
        <w:rPr>
          <w:rFonts w:hint="eastAsia"/>
        </w:rPr>
        <w:t>，</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朱军献</w:t>
      </w:r>
      <w:r w:rsidRPr="00C2221B">
        <w:rPr>
          <w:rFonts w:hint="eastAsia"/>
        </w:rPr>
        <w:t xml:space="preserve"> </w:t>
      </w:r>
      <w:r w:rsidRPr="00C2221B">
        <w:rPr>
          <w:rFonts w:hint="eastAsia"/>
        </w:rPr>
        <w:t>著</w:t>
      </w:r>
    </w:p>
    <w:p w:rsidR="00C2221B" w:rsidRPr="00C2221B" w:rsidRDefault="00C2221B" w:rsidP="00C2221B">
      <w:pPr>
        <w:widowControl w:val="0"/>
        <w:autoSpaceDN w:val="0"/>
        <w:spacing w:line="26" w:lineRule="atLeast"/>
        <w:rPr>
          <w:rFonts w:hint="eastAsia"/>
        </w:rPr>
      </w:pPr>
      <w:r w:rsidRPr="00C2221B">
        <w:rPr>
          <w:rFonts w:hint="eastAsia"/>
        </w:rPr>
        <w:t>8.</w:t>
      </w:r>
      <w:r w:rsidRPr="00C2221B">
        <w:rPr>
          <w:rFonts w:hint="eastAsia"/>
        </w:rPr>
        <w:t>《</w:t>
      </w:r>
      <w:r w:rsidRPr="00C2221B">
        <w:t>管</w:t>
      </w:r>
      <w:r w:rsidRPr="00C2221B">
        <w:rPr>
          <w:rFonts w:hint="eastAsia"/>
        </w:rPr>
        <w:t>治</w:t>
      </w:r>
      <w:r w:rsidRPr="00C2221B">
        <w:t>京</w:t>
      </w:r>
      <w:r w:rsidRPr="00C2221B">
        <w:rPr>
          <w:rFonts w:hint="eastAsia"/>
        </w:rPr>
        <w:t>城：北洋政府时期京师警察厅研究》王先明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丁</w:t>
      </w:r>
      <w:proofErr w:type="gramStart"/>
      <w:r w:rsidRPr="00C2221B">
        <w:rPr>
          <w:rFonts w:hint="eastAsia"/>
        </w:rPr>
        <w:t>芮</w:t>
      </w:r>
      <w:proofErr w:type="gramEnd"/>
      <w:r w:rsidRPr="00C2221B">
        <w:rPr>
          <w:rFonts w:hint="eastAsia"/>
        </w:rPr>
        <w:t xml:space="preserve"> </w:t>
      </w:r>
      <w:r w:rsidRPr="00C2221B">
        <w:rPr>
          <w:rFonts w:hint="eastAsia"/>
        </w:rPr>
        <w:t>著</w:t>
      </w:r>
      <w:r>
        <w:rPr>
          <w:rFonts w:hint="eastAsia"/>
        </w:rPr>
        <w:t>。</w:t>
      </w:r>
    </w:p>
    <w:p w:rsidR="00C2221B" w:rsidRPr="00C2221B" w:rsidRDefault="00C2221B" w:rsidP="00C2221B">
      <w:pPr>
        <w:widowControl w:val="0"/>
        <w:autoSpaceDN w:val="0"/>
        <w:spacing w:line="26" w:lineRule="atLeast"/>
        <w:rPr>
          <w:rFonts w:hint="eastAsia"/>
        </w:rPr>
      </w:pPr>
      <w:r w:rsidRPr="00C2221B">
        <w:t xml:space="preserve">                                                                                        </w:t>
      </w:r>
      <w:r>
        <w:t xml:space="preserve">                             </w:t>
      </w:r>
      <w:r w:rsidRPr="00C2221B">
        <w:rPr>
          <w:rFonts w:hint="eastAsia"/>
        </w:rPr>
        <w:t>9.</w:t>
      </w:r>
      <w:r w:rsidRPr="00C2221B">
        <w:rPr>
          <w:rFonts w:hint="eastAsia"/>
        </w:rPr>
        <w:t>《乡村的民意：陕甘宁边区的基层参议员研究》</w:t>
      </w:r>
      <w:r w:rsidRPr="00C2221B">
        <w:rPr>
          <w:rFonts w:hint="eastAsia"/>
        </w:rPr>
        <w:t xml:space="preserve"> </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杨东</w:t>
      </w:r>
      <w:r w:rsidRPr="00C2221B">
        <w:rPr>
          <w:rFonts w:hint="eastAsia"/>
        </w:rPr>
        <w:t xml:space="preserve"> </w:t>
      </w:r>
      <w:r w:rsidRPr="00C2221B">
        <w:rPr>
          <w:rFonts w:hint="eastAsia"/>
        </w:rPr>
        <w:t>著</w:t>
      </w:r>
    </w:p>
    <w:p w:rsidR="00C2221B" w:rsidRPr="00C2221B" w:rsidRDefault="00C2221B" w:rsidP="00C2221B">
      <w:pPr>
        <w:widowControl w:val="0"/>
        <w:autoSpaceDN w:val="0"/>
        <w:spacing w:line="26" w:lineRule="atLeast"/>
        <w:rPr>
          <w:rFonts w:hint="eastAsia"/>
        </w:rPr>
      </w:pPr>
      <w:r w:rsidRPr="00C2221B">
        <w:rPr>
          <w:rFonts w:hint="eastAsia"/>
        </w:rPr>
        <w:t>10.</w:t>
      </w:r>
      <w:r w:rsidRPr="00C2221B">
        <w:rPr>
          <w:rFonts w:hint="eastAsia"/>
        </w:rPr>
        <w:t>《复而不兴：战前江苏省保甲制度研究</w:t>
      </w:r>
      <w:r w:rsidRPr="00C2221B">
        <w:t>(1927—1937)</w:t>
      </w:r>
      <w:r w:rsidRPr="00C2221B">
        <w:rPr>
          <w:rFonts w:hint="eastAsia"/>
        </w:rPr>
        <w:t>》</w:t>
      </w:r>
      <w:r>
        <w:rPr>
          <w:rFonts w:hint="eastAsia"/>
        </w:rPr>
        <w:t>，</w:t>
      </w:r>
      <w:r w:rsidRPr="00C2221B">
        <w:rPr>
          <w:rFonts w:hint="eastAsia"/>
        </w:rPr>
        <w:t>王先明</w:t>
      </w:r>
      <w:r w:rsidRPr="00C2221B">
        <w:rPr>
          <w:rFonts w:hint="eastAsia"/>
        </w:rPr>
        <w:t xml:space="preserve"> </w:t>
      </w:r>
      <w:r w:rsidRPr="00C2221B">
        <w:rPr>
          <w:rFonts w:hint="eastAsia"/>
        </w:rPr>
        <w:t>主编</w:t>
      </w:r>
      <w:r w:rsidRPr="00C2221B">
        <w:rPr>
          <w:rFonts w:hint="eastAsia"/>
        </w:rPr>
        <w:t xml:space="preserve">  </w:t>
      </w:r>
      <w:r w:rsidRPr="00C2221B">
        <w:rPr>
          <w:rFonts w:hint="eastAsia"/>
        </w:rPr>
        <w:t>杨红运</w:t>
      </w:r>
      <w:r w:rsidRPr="00C2221B">
        <w:rPr>
          <w:rFonts w:hint="eastAsia"/>
        </w:rPr>
        <w:t xml:space="preserve"> </w:t>
      </w:r>
      <w:r w:rsidRPr="00C2221B">
        <w:rPr>
          <w:rFonts w:hint="eastAsia"/>
        </w:rPr>
        <w:t>著</w:t>
      </w:r>
    </w:p>
    <w:p w:rsidR="00C2221B" w:rsidRPr="00C2221B" w:rsidRDefault="00C2221B" w:rsidP="00C2221B">
      <w:pPr>
        <w:widowControl w:val="0"/>
        <w:autoSpaceDN w:val="0"/>
        <w:spacing w:line="26" w:lineRule="atLeast"/>
        <w:rPr>
          <w:rFonts w:ascii="Arial"/>
          <w:szCs w:val="20"/>
        </w:rPr>
      </w:pPr>
      <w:r w:rsidRPr="00C2221B">
        <w:rPr>
          <w:rFonts w:ascii="Arial"/>
          <w:szCs w:val="20"/>
        </w:rPr>
        <w:t xml:space="preserve">                                                                                                 </w:t>
      </w:r>
    </w:p>
    <w:p w:rsidR="004B1454" w:rsidRPr="00C2221B" w:rsidRDefault="00C2221B" w:rsidP="00C2221B">
      <w:pPr>
        <w:widowControl w:val="0"/>
        <w:autoSpaceDN w:val="0"/>
        <w:spacing w:line="26" w:lineRule="atLeast"/>
        <w:rPr>
          <w:rFonts w:ascii="Arial" w:hint="eastAsia"/>
          <w:szCs w:val="20"/>
        </w:rPr>
      </w:pPr>
      <w:r w:rsidRPr="00C2221B">
        <w:rPr>
          <w:rFonts w:ascii="Arial"/>
          <w:szCs w:val="20"/>
        </w:rPr>
        <w:t xml:space="preserve">                                                                  </w:t>
      </w:r>
      <w:r>
        <w:rPr>
          <w:rFonts w:ascii="Arial"/>
          <w:szCs w:val="20"/>
        </w:rPr>
        <w:t xml:space="preserve">                              </w:t>
      </w:r>
    </w:p>
    <w:p w:rsidR="00DA27D2" w:rsidRDefault="00FA36AF">
      <w:pPr>
        <w:rPr>
          <w:rFonts w:hint="eastAsia"/>
        </w:rPr>
      </w:pPr>
      <w:r>
        <w:rPr>
          <w:rFonts w:hint="eastAsia"/>
        </w:rPr>
        <w:t>二、开展以课题进展为主导的学术交流</w:t>
      </w:r>
    </w:p>
    <w:p w:rsidR="00FA36AF" w:rsidRDefault="00FA36AF">
      <w:pPr>
        <w:rPr>
          <w:rFonts w:hint="eastAsia"/>
        </w:rPr>
      </w:pPr>
      <w:r>
        <w:rPr>
          <w:rFonts w:hint="eastAsia"/>
        </w:rPr>
        <w:t>1</w:t>
      </w:r>
      <w:r>
        <w:rPr>
          <w:rFonts w:hint="eastAsia"/>
        </w:rPr>
        <w:t>，举办乡村建设思想研究的学术沙龙，并创办《南开乡建论坛》。</w:t>
      </w:r>
    </w:p>
    <w:p w:rsidR="00FA36AF" w:rsidRDefault="00FA36AF">
      <w:pPr>
        <w:rPr>
          <w:rFonts w:hint="eastAsia"/>
        </w:rPr>
      </w:pPr>
      <w:r>
        <w:rPr>
          <w:rFonts w:hint="eastAsia"/>
        </w:rPr>
        <w:t>1</w:t>
      </w:r>
      <w:r>
        <w:rPr>
          <w:rFonts w:hint="eastAsia"/>
        </w:rPr>
        <w:t>），论坛封面</w:t>
      </w:r>
    </w:p>
    <w:p w:rsidR="00FA36AF" w:rsidRDefault="00FA36AF">
      <w:pPr>
        <w:rPr>
          <w:rFonts w:hint="eastAsia"/>
        </w:rPr>
      </w:pPr>
      <w:r>
        <w:rPr>
          <w:noProof/>
        </w:rPr>
        <w:lastRenderedPageBreak/>
        <w:drawing>
          <wp:inline distT="0" distB="0" distL="0" distR="0">
            <wp:extent cx="5274310" cy="3748543"/>
            <wp:effectExtent l="0" t="0" r="2540" b="4445"/>
            <wp:docPr id="1" name="图片 1" descr="C:\Users\Apple\Desktop\乡村建设思想研究文件夹\乡村建设会议夹\南开乡建论坛文件夹\乡建论坛封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pple\Desktop\乡村建设思想研究文件夹\乡村建设会议夹\南开乡建论坛文件夹\乡建论坛封面.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748543"/>
                    </a:xfrm>
                    <a:prstGeom prst="rect">
                      <a:avLst/>
                    </a:prstGeom>
                    <a:noFill/>
                    <a:ln>
                      <a:noFill/>
                    </a:ln>
                  </pic:spPr>
                </pic:pic>
              </a:graphicData>
            </a:graphic>
          </wp:inline>
        </w:drawing>
      </w:r>
    </w:p>
    <w:p w:rsidR="00FA36AF" w:rsidRDefault="00FA36AF" w:rsidP="00FA36AF">
      <w:r>
        <w:rPr>
          <w:rFonts w:hint="eastAsia"/>
        </w:rPr>
        <w:t>2</w:t>
      </w:r>
      <w:r>
        <w:rPr>
          <w:rFonts w:hint="eastAsia"/>
        </w:rPr>
        <w:t>），论坛内容目录：</w:t>
      </w:r>
    </w:p>
    <w:p w:rsidR="00FA36AF" w:rsidRDefault="00FA36AF" w:rsidP="00FA36AF">
      <w:pPr>
        <w:pStyle w:val="10"/>
        <w:rPr>
          <w:rFonts w:hint="eastAsia"/>
        </w:rPr>
      </w:pPr>
      <w:hyperlink r:id="rId9" w:anchor="_Toc356889342" w:history="1">
        <w:r>
          <w:rPr>
            <w:rStyle w:val="ae"/>
            <w:rFonts w:hint="eastAsia"/>
          </w:rPr>
          <w:t>卷 头 语</w:t>
        </w:r>
        <w:r>
          <w:rPr>
            <w:rStyle w:val="ae"/>
            <w:rFonts w:hint="eastAsia"/>
            <w:webHidden/>
          </w:rPr>
          <w:tab/>
        </w:r>
        <w:r>
          <w:rPr>
            <w:rStyle w:val="ae"/>
            <w:rFonts w:hint="eastAsia"/>
            <w:webHidden/>
          </w:rPr>
          <w:fldChar w:fldCharType="begin"/>
        </w:r>
        <w:r>
          <w:rPr>
            <w:rStyle w:val="ae"/>
            <w:rFonts w:hint="eastAsia"/>
            <w:webHidden/>
          </w:rPr>
          <w:instrText xml:space="preserve"> PAGEREF _Toc356889342 \h </w:instrText>
        </w:r>
        <w:r>
          <w:rPr>
            <w:rStyle w:val="ae"/>
            <w:webHidden/>
          </w:rPr>
        </w:r>
        <w:r>
          <w:rPr>
            <w:rStyle w:val="ae"/>
            <w:webHidden/>
          </w:rPr>
          <w:fldChar w:fldCharType="separate"/>
        </w:r>
        <w:r>
          <w:rPr>
            <w:rStyle w:val="ae"/>
            <w:rFonts w:hint="eastAsia"/>
            <w:webHidden/>
          </w:rPr>
          <w:t>3</w:t>
        </w:r>
        <w:r>
          <w:rPr>
            <w:rStyle w:val="ae"/>
            <w:rFonts w:hint="eastAsia"/>
            <w:webHidden/>
          </w:rPr>
          <w:fldChar w:fldCharType="end"/>
        </w:r>
      </w:hyperlink>
    </w:p>
    <w:p w:rsidR="00FA36AF" w:rsidRPr="00FA36AF" w:rsidRDefault="00FA36AF" w:rsidP="00FA36AF">
      <w:pPr>
        <w:pStyle w:val="10"/>
        <w:rPr>
          <w:rFonts w:hint="eastAsia"/>
          <w:color w:val="0000FF"/>
          <w:u w:val="single"/>
        </w:rPr>
      </w:pPr>
      <w:hyperlink r:id="rId10" w:anchor="_Toc356889343" w:history="1">
        <w:r>
          <w:rPr>
            <w:rStyle w:val="ae"/>
            <w:rFonts w:hAnsi="楷体" w:hint="eastAsia"/>
          </w:rPr>
          <w:t>乡建人物、组织简介</w:t>
        </w:r>
        <w:r>
          <w:rPr>
            <w:rStyle w:val="ae"/>
            <w:rFonts w:hint="eastAsia"/>
            <w:webHidden/>
          </w:rPr>
          <w:tab/>
        </w:r>
        <w:r>
          <w:rPr>
            <w:rStyle w:val="ae"/>
            <w:rFonts w:hint="eastAsia"/>
            <w:webHidden/>
          </w:rPr>
          <w:fldChar w:fldCharType="begin"/>
        </w:r>
        <w:r>
          <w:rPr>
            <w:rStyle w:val="ae"/>
            <w:rFonts w:hint="eastAsia"/>
            <w:webHidden/>
          </w:rPr>
          <w:instrText xml:space="preserve"> PAGEREF _Toc356889343 \h </w:instrText>
        </w:r>
        <w:r>
          <w:rPr>
            <w:rStyle w:val="ae"/>
            <w:webHidden/>
          </w:rPr>
        </w:r>
        <w:r>
          <w:rPr>
            <w:rStyle w:val="ae"/>
            <w:webHidden/>
          </w:rPr>
          <w:fldChar w:fldCharType="separate"/>
        </w:r>
        <w:r>
          <w:rPr>
            <w:rStyle w:val="ae"/>
            <w:rFonts w:hint="eastAsia"/>
            <w:webHidden/>
          </w:rPr>
          <w:t>6</w:t>
        </w:r>
        <w:r>
          <w:rPr>
            <w:rStyle w:val="ae"/>
            <w:rFonts w:hint="eastAsia"/>
            <w:webHidden/>
          </w:rPr>
          <w:fldChar w:fldCharType="end"/>
        </w:r>
      </w:hyperlink>
    </w:p>
    <w:p w:rsidR="00FA36AF" w:rsidRPr="00FA36AF" w:rsidRDefault="00FA36AF" w:rsidP="00FA36AF">
      <w:pPr>
        <w:rPr>
          <w:rFonts w:ascii="楷体_GB2312" w:eastAsia="楷体_GB2312" w:hint="eastAsia"/>
          <w:b/>
          <w:sz w:val="30"/>
          <w:szCs w:val="30"/>
        </w:rPr>
      </w:pPr>
      <w:r>
        <w:rPr>
          <w:rFonts w:ascii="楷体_GB2312" w:eastAsia="楷体_GB2312" w:hint="eastAsia"/>
          <w:b/>
          <w:sz w:val="30"/>
          <w:szCs w:val="30"/>
        </w:rPr>
        <w:t>专题论文</w:t>
      </w:r>
    </w:p>
    <w:p w:rsidR="00FA36AF" w:rsidRDefault="00FA36AF" w:rsidP="00FA36AF">
      <w:pPr>
        <w:pStyle w:val="20"/>
        <w:tabs>
          <w:tab w:val="right" w:leader="dot" w:pos="8296"/>
        </w:tabs>
        <w:spacing w:line="400" w:lineRule="exact"/>
        <w:rPr>
          <w:rFonts w:ascii="楷体_GB2312" w:eastAsia="楷体_GB2312"/>
          <w:b/>
          <w:noProof/>
          <w:sz w:val="24"/>
        </w:rPr>
      </w:pPr>
      <w:hyperlink r:id="rId11" w:anchor="_Toc356889344" w:history="1">
        <w:r>
          <w:rPr>
            <w:rStyle w:val="ae"/>
            <w:rFonts w:ascii="楷体_GB2312" w:eastAsia="楷体_GB2312" w:hint="eastAsia"/>
            <w:b/>
            <w:noProof/>
            <w:sz w:val="24"/>
          </w:rPr>
          <w:t>从革命到建设——乡村建设思想进程的历史性转折</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_Toc356889344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8</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rPr>
          <w:rFonts w:ascii="楷体_GB2312" w:eastAsia="楷体_GB2312" w:hint="eastAsia"/>
          <w:b/>
          <w:noProof/>
          <w:sz w:val="24"/>
        </w:rPr>
      </w:pPr>
      <w:hyperlink r:id="rId12" w:anchor="_Toc356889345" w:history="1">
        <w:r>
          <w:rPr>
            <w:rStyle w:val="ae"/>
            <w:rFonts w:ascii="楷体_GB2312" w:eastAsia="楷体_GB2312" w:hint="eastAsia"/>
            <w:b/>
            <w:noProof/>
            <w:sz w:val="24"/>
          </w:rPr>
          <w:t>“以农立国”思想的历史性转折</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_Toc356889345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8</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rPr>
          <w:rFonts w:ascii="楷体_GB2312" w:eastAsia="楷体_GB2312" w:hint="eastAsia"/>
          <w:b/>
          <w:noProof/>
          <w:sz w:val="24"/>
        </w:rPr>
      </w:pPr>
      <w:hyperlink r:id="rId13" w:anchor="_Toc356889346" w:history="1">
        <w:r>
          <w:rPr>
            <w:rStyle w:val="ae"/>
            <w:rFonts w:ascii="楷体_GB2312" w:eastAsia="楷体_GB2312" w:hint="eastAsia"/>
            <w:b/>
            <w:noProof/>
            <w:sz w:val="24"/>
          </w:rPr>
          <w:t>近代乡村建设运动中的民众动员</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_Toc356889346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9</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rPr>
          <w:rFonts w:ascii="楷体_GB2312" w:eastAsia="楷体_GB2312" w:hint="eastAsia"/>
          <w:b/>
          <w:noProof/>
          <w:sz w:val="24"/>
        </w:rPr>
      </w:pPr>
      <w:hyperlink r:id="rId14" w:anchor="_Toc356889347" w:history="1">
        <w:r>
          <w:rPr>
            <w:rStyle w:val="ae"/>
            <w:rFonts w:ascii="楷体_GB2312" w:eastAsia="楷体_GB2312" w:hint="eastAsia"/>
            <w:b/>
            <w:noProof/>
            <w:sz w:val="24"/>
          </w:rPr>
          <w:t>民国时期乡村新学教育的变革与调适</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_Toc356889347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9</w:t>
        </w:r>
        <w:r>
          <w:rPr>
            <w:rStyle w:val="ae"/>
            <w:rFonts w:ascii="楷体_GB2312" w:eastAsia="楷体_GB2312" w:hint="eastAsia"/>
            <w:b/>
            <w:noProof/>
            <w:webHidden/>
            <w:sz w:val="24"/>
          </w:rPr>
          <w:fldChar w:fldCharType="end"/>
        </w:r>
      </w:hyperlink>
    </w:p>
    <w:p w:rsidR="00FA36AF" w:rsidRDefault="00FA36AF" w:rsidP="00FA36AF">
      <w:pPr>
        <w:ind w:firstLineChars="196" w:firstLine="472"/>
        <w:rPr>
          <w:rFonts w:hint="eastAsia"/>
          <w:b/>
        </w:rPr>
      </w:pPr>
      <w:hyperlink r:id="rId15" w:anchor="_Toc356889348" w:history="1">
        <w:r>
          <w:rPr>
            <w:rStyle w:val="ae"/>
            <w:rFonts w:ascii="楷体_GB2312" w:eastAsia="楷体_GB2312" w:hAnsi="楷体" w:hint="eastAsia"/>
            <w:b/>
            <w:noProof/>
            <w:sz w:val="24"/>
          </w:rPr>
          <w:t>心得交流</w:t>
        </w:r>
        <w:r>
          <w:rPr>
            <w:rStyle w:val="ae"/>
            <w:rFonts w:ascii="楷体_GB2312" w:eastAsia="楷体_GB2312" w:hint="eastAsia"/>
            <w:b/>
            <w:noProof/>
            <w:webHidden/>
            <w:sz w:val="24"/>
          </w:rPr>
          <w:tab/>
        </w:r>
        <w:r>
          <w:rPr>
            <w:rStyle w:val="ae"/>
            <w:rFonts w:ascii="楷体_GB2312" w:eastAsia="楷体_GB2312" w:hint="eastAsia"/>
            <w:b/>
            <w:noProof/>
            <w:webHidden/>
            <w:sz w:val="24"/>
          </w:rPr>
          <w:t xml:space="preserve">                                                    </w:t>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_Toc356889348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10</w:t>
        </w:r>
        <w:r>
          <w:rPr>
            <w:rStyle w:val="ae"/>
            <w:rFonts w:ascii="楷体_GB2312" w:eastAsia="楷体_GB2312" w:hint="eastAsia"/>
            <w:b/>
            <w:noProof/>
            <w:webHidden/>
            <w:sz w:val="24"/>
          </w:rPr>
          <w:fldChar w:fldCharType="end"/>
        </w:r>
      </w:hyperlink>
    </w:p>
    <w:p w:rsidR="00FA36AF" w:rsidRDefault="00FA36AF" w:rsidP="00FA36AF">
      <w:pPr>
        <w:rPr>
          <w:rFonts w:ascii="楷体_GB2312" w:eastAsia="楷体_GB2312"/>
          <w:b/>
          <w:sz w:val="30"/>
          <w:szCs w:val="30"/>
        </w:rPr>
      </w:pPr>
      <w:r>
        <w:rPr>
          <w:rFonts w:ascii="楷体_GB2312" w:eastAsia="楷体_GB2312" w:hint="eastAsia"/>
          <w:b/>
          <w:sz w:val="30"/>
          <w:szCs w:val="30"/>
        </w:rPr>
        <w:t>他山之石，可以攻玉</w:t>
      </w:r>
    </w:p>
    <w:p w:rsidR="00FA36AF" w:rsidRDefault="00FA36AF" w:rsidP="00FA36AF">
      <w:pPr>
        <w:pStyle w:val="20"/>
        <w:tabs>
          <w:tab w:val="right" w:leader="dot" w:pos="8296"/>
        </w:tabs>
        <w:spacing w:line="400" w:lineRule="exact"/>
        <w:rPr>
          <w:rFonts w:ascii="楷体_GB2312" w:eastAsia="楷体_GB2312"/>
          <w:b/>
          <w:noProof/>
          <w:sz w:val="24"/>
        </w:rPr>
      </w:pPr>
      <w:hyperlink r:id="rId16" w:anchor="_Toc356889349" w:history="1">
        <w:r>
          <w:rPr>
            <w:rStyle w:val="ae"/>
            <w:rFonts w:ascii="楷体_GB2312" w:eastAsia="楷体_GB2312" w:hint="eastAsia"/>
            <w:b/>
            <w:noProof/>
            <w:sz w:val="24"/>
          </w:rPr>
          <w:t>一、乡村建设研究重要成果目录（截止2012年）</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_Toc356889349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12</w:t>
        </w:r>
        <w:r>
          <w:rPr>
            <w:rStyle w:val="ae"/>
            <w:rFonts w:ascii="楷体_GB2312" w:eastAsia="楷体_GB2312" w:hint="eastAsia"/>
            <w:b/>
            <w:noProof/>
            <w:webHidden/>
            <w:sz w:val="24"/>
          </w:rPr>
          <w:fldChar w:fldCharType="end"/>
        </w:r>
      </w:hyperlink>
    </w:p>
    <w:p w:rsidR="00FA36AF" w:rsidRDefault="00FA36AF" w:rsidP="00FA36AF">
      <w:pPr>
        <w:pStyle w:val="30"/>
        <w:tabs>
          <w:tab w:val="right" w:leader="dot" w:pos="8296"/>
        </w:tabs>
        <w:spacing w:line="400" w:lineRule="exact"/>
        <w:rPr>
          <w:rFonts w:ascii="楷体_GB2312" w:eastAsia="楷体_GB2312" w:hint="eastAsia"/>
          <w:b/>
          <w:noProof/>
          <w:sz w:val="24"/>
        </w:rPr>
      </w:pPr>
      <w:hyperlink r:id="rId17" w:anchor="_Toc356889350" w:history="1">
        <w:r>
          <w:rPr>
            <w:rStyle w:val="ae"/>
            <w:rFonts w:ascii="楷体_GB2312" w:eastAsia="楷体_GB2312" w:hint="eastAsia"/>
            <w:b/>
            <w:noProof/>
            <w:sz w:val="24"/>
          </w:rPr>
          <w:t>（一）研究著述</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_Toc356889350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12</w:t>
        </w:r>
        <w:r>
          <w:rPr>
            <w:rStyle w:val="ae"/>
            <w:rFonts w:ascii="楷体_GB2312" w:eastAsia="楷体_GB2312" w:hint="eastAsia"/>
            <w:b/>
            <w:noProof/>
            <w:webHidden/>
            <w:sz w:val="24"/>
          </w:rPr>
          <w:fldChar w:fldCharType="end"/>
        </w:r>
      </w:hyperlink>
    </w:p>
    <w:p w:rsidR="00FA36AF" w:rsidRDefault="00FA36AF" w:rsidP="00FA36AF">
      <w:pPr>
        <w:pStyle w:val="30"/>
        <w:tabs>
          <w:tab w:val="right" w:leader="dot" w:pos="8296"/>
        </w:tabs>
        <w:spacing w:line="400" w:lineRule="exact"/>
        <w:rPr>
          <w:rFonts w:ascii="楷体_GB2312" w:eastAsia="楷体_GB2312" w:hint="eastAsia"/>
          <w:b/>
          <w:noProof/>
          <w:sz w:val="24"/>
        </w:rPr>
      </w:pPr>
      <w:hyperlink r:id="rId18" w:anchor="_Toc356889351" w:history="1">
        <w:r>
          <w:rPr>
            <w:rStyle w:val="ae"/>
            <w:rFonts w:ascii="楷体_GB2312" w:eastAsia="楷体_GB2312" w:hint="eastAsia"/>
            <w:b/>
            <w:noProof/>
            <w:sz w:val="24"/>
          </w:rPr>
          <w:t>（二）论文</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_Toc356889351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14</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rPr>
          <w:rFonts w:ascii="楷体_GB2312" w:eastAsia="楷体_GB2312" w:hint="eastAsia"/>
          <w:b/>
          <w:noProof/>
          <w:sz w:val="24"/>
        </w:rPr>
      </w:pPr>
      <w:hyperlink r:id="rId19" w:anchor="_Toc356889352" w:history="1">
        <w:r>
          <w:rPr>
            <w:rStyle w:val="ae"/>
            <w:rFonts w:ascii="楷体_GB2312" w:eastAsia="楷体_GB2312" w:hint="eastAsia"/>
            <w:b/>
            <w:noProof/>
            <w:sz w:val="24"/>
          </w:rPr>
          <w:t>二、重要研究资料目录（截止2012年）</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_Toc356889352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20</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ind w:firstLineChars="147" w:firstLine="354"/>
        <w:rPr>
          <w:rFonts w:ascii="楷体_GB2312" w:eastAsia="楷体_GB2312" w:hint="eastAsia"/>
          <w:b/>
          <w:noProof/>
          <w:sz w:val="24"/>
        </w:rPr>
      </w:pPr>
      <w:hyperlink r:id="rId20" w:anchor="_Toc356889353" w:history="1">
        <w:r>
          <w:rPr>
            <w:rStyle w:val="ae"/>
            <w:rFonts w:ascii="楷体_GB2312" w:eastAsia="楷体_GB2312" w:hint="eastAsia"/>
            <w:b/>
            <w:noProof/>
            <w:sz w:val="24"/>
          </w:rPr>
          <w:t>（一）档案</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_Toc356889353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20</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ind w:firstLineChars="147" w:firstLine="354"/>
        <w:rPr>
          <w:rFonts w:ascii="楷体_GB2312" w:eastAsia="楷体_GB2312" w:hint="eastAsia"/>
          <w:b/>
          <w:noProof/>
          <w:sz w:val="24"/>
        </w:rPr>
      </w:pPr>
      <w:hyperlink r:id="rId21" w:anchor="_Toc356889354" w:history="1">
        <w:r>
          <w:rPr>
            <w:rStyle w:val="ae"/>
            <w:rFonts w:ascii="楷体_GB2312" w:eastAsia="楷体_GB2312" w:hint="eastAsia"/>
            <w:b/>
            <w:noProof/>
            <w:sz w:val="24"/>
          </w:rPr>
          <w:t>（二）期刊</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_Toc356889354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20</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ind w:firstLineChars="147" w:firstLine="354"/>
        <w:rPr>
          <w:rStyle w:val="ae"/>
          <w:rFonts w:hint="eastAsia"/>
        </w:rPr>
      </w:pPr>
      <w:hyperlink r:id="rId22" w:anchor="_Toc356889355" w:history="1">
        <w:r>
          <w:rPr>
            <w:rStyle w:val="ae"/>
            <w:rFonts w:ascii="楷体_GB2312" w:eastAsia="楷体_GB2312" w:hint="eastAsia"/>
            <w:b/>
            <w:noProof/>
            <w:sz w:val="24"/>
          </w:rPr>
          <w:t>（三）资料汇编、文集及文史资料</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_Toc356889355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20</w:t>
        </w:r>
        <w:r>
          <w:rPr>
            <w:rStyle w:val="ae"/>
            <w:rFonts w:ascii="楷体_GB2312" w:eastAsia="楷体_GB2312" w:hint="eastAsia"/>
            <w:b/>
            <w:noProof/>
            <w:webHidden/>
            <w:sz w:val="24"/>
          </w:rPr>
          <w:fldChar w:fldCharType="end"/>
        </w:r>
      </w:hyperlink>
    </w:p>
    <w:p w:rsidR="00FA36AF" w:rsidRDefault="00FA36AF" w:rsidP="00FA36AF">
      <w:pPr>
        <w:rPr>
          <w:rFonts w:hint="eastAsia"/>
        </w:rPr>
      </w:pPr>
    </w:p>
    <w:p w:rsidR="00FA36AF" w:rsidRDefault="00FA36AF" w:rsidP="00FA36AF">
      <w:pPr>
        <w:rPr>
          <w:rFonts w:ascii="楷体_GB2312" w:eastAsia="楷体_GB2312"/>
          <w:b/>
          <w:sz w:val="30"/>
          <w:szCs w:val="30"/>
        </w:rPr>
      </w:pPr>
      <w:r>
        <w:rPr>
          <w:rFonts w:ascii="楷体_GB2312" w:eastAsia="楷体_GB2312" w:hint="eastAsia"/>
          <w:b/>
          <w:sz w:val="30"/>
          <w:szCs w:val="30"/>
        </w:rPr>
        <w:t>乡建撷英</w:t>
      </w:r>
    </w:p>
    <w:p w:rsidR="00FA36AF" w:rsidRDefault="00FA36AF" w:rsidP="00FA36AF">
      <w:pPr>
        <w:rPr>
          <w:rFonts w:hint="eastAsia"/>
        </w:rPr>
      </w:pPr>
    </w:p>
    <w:p w:rsidR="00FA36AF" w:rsidRDefault="00FA36AF" w:rsidP="00FA36AF">
      <w:pPr>
        <w:pStyle w:val="20"/>
        <w:tabs>
          <w:tab w:val="right" w:leader="dot" w:pos="8296"/>
        </w:tabs>
        <w:spacing w:line="400" w:lineRule="exact"/>
        <w:rPr>
          <w:rFonts w:ascii="楷体_GB2312" w:eastAsia="楷体_GB2312"/>
          <w:b/>
          <w:noProof/>
          <w:sz w:val="24"/>
        </w:rPr>
      </w:pPr>
      <w:hyperlink r:id="rId23" w:anchor="_Toc356889356" w:history="1">
        <w:r>
          <w:rPr>
            <w:rStyle w:val="ae"/>
            <w:rFonts w:ascii="楷体_GB2312" w:eastAsia="楷体_GB2312" w:hint="eastAsia"/>
            <w:b/>
            <w:bCs/>
            <w:noProof/>
            <w:sz w:val="24"/>
          </w:rPr>
          <w:t>“近现代中国乡村建设思想”研讨会观点综述</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_Toc356889356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24</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ind w:firstLineChars="49" w:firstLine="118"/>
        <w:rPr>
          <w:rStyle w:val="ae"/>
          <w:rFonts w:hint="eastAsia"/>
        </w:rPr>
      </w:pPr>
      <w:hyperlink r:id="rId24" w:anchor="_Toc356889357" w:history="1">
        <w:r>
          <w:rPr>
            <w:rStyle w:val="ae"/>
            <w:rFonts w:ascii="楷体_GB2312" w:eastAsia="楷体_GB2312" w:hAnsi="黑体" w:hint="eastAsia"/>
            <w:b/>
            <w:bCs/>
            <w:noProof/>
            <w:kern w:val="36"/>
            <w:sz w:val="24"/>
          </w:rPr>
          <w:t>推进升级版的新农村建设</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_Toc356889357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30</w:t>
        </w:r>
        <w:r>
          <w:rPr>
            <w:rStyle w:val="ae"/>
            <w:rFonts w:ascii="楷体_GB2312" w:eastAsia="楷体_GB2312" w:hint="eastAsia"/>
            <w:b/>
            <w:noProof/>
            <w:webHidden/>
            <w:sz w:val="24"/>
          </w:rPr>
          <w:fldChar w:fldCharType="end"/>
        </w:r>
      </w:hyperlink>
    </w:p>
    <w:p w:rsidR="00FA36AF" w:rsidRDefault="00FA36AF" w:rsidP="00FA36AF">
      <w:pPr>
        <w:rPr>
          <w:rFonts w:hint="eastAsia"/>
        </w:rPr>
      </w:pPr>
    </w:p>
    <w:p w:rsidR="00FA36AF" w:rsidRDefault="00FA36AF" w:rsidP="00FA36AF">
      <w:pPr>
        <w:rPr>
          <w:rFonts w:ascii="楷体_GB2312" w:eastAsia="楷体_GB2312"/>
          <w:b/>
          <w:sz w:val="30"/>
          <w:szCs w:val="30"/>
        </w:rPr>
      </w:pPr>
      <w:r>
        <w:rPr>
          <w:rFonts w:ascii="楷体_GB2312" w:eastAsia="楷体_GB2312" w:hint="eastAsia"/>
          <w:b/>
          <w:sz w:val="30"/>
          <w:szCs w:val="30"/>
        </w:rPr>
        <w:t>乡建时事</w:t>
      </w:r>
    </w:p>
    <w:p w:rsidR="00FA36AF" w:rsidRDefault="00FA36AF" w:rsidP="00FA36AF">
      <w:pPr>
        <w:rPr>
          <w:rFonts w:hint="eastAsia"/>
        </w:rPr>
      </w:pPr>
    </w:p>
    <w:p w:rsidR="00FA36AF" w:rsidRDefault="00FA36AF" w:rsidP="00FA36AF">
      <w:pPr>
        <w:pStyle w:val="20"/>
        <w:tabs>
          <w:tab w:val="right" w:leader="dot" w:pos="8296"/>
        </w:tabs>
        <w:spacing w:line="400" w:lineRule="exact"/>
        <w:rPr>
          <w:rFonts w:ascii="楷体_GB2312" w:eastAsia="楷体_GB2312"/>
          <w:b/>
          <w:noProof/>
          <w:sz w:val="24"/>
        </w:rPr>
      </w:pPr>
      <w:hyperlink r:id="rId25" w:anchor="_Toc356889358" w:history="1">
        <w:r>
          <w:rPr>
            <w:rStyle w:val="ae"/>
            <w:rFonts w:ascii="楷体_GB2312" w:eastAsia="楷体_GB2312" w:hAnsi="宋体" w:hint="eastAsia"/>
            <w:b/>
            <w:noProof/>
            <w:sz w:val="24"/>
          </w:rPr>
          <w:t>南京每年启动至少200平方公里美丽乡村建设</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_Toc356889358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34</w:t>
        </w:r>
        <w:r>
          <w:rPr>
            <w:rStyle w:val="ae"/>
            <w:rFonts w:ascii="楷体_GB2312" w:eastAsia="楷体_GB2312" w:hint="eastAsia"/>
            <w:b/>
            <w:noProof/>
            <w:webHidden/>
            <w:sz w:val="24"/>
          </w:rPr>
          <w:fldChar w:fldCharType="end"/>
        </w:r>
      </w:hyperlink>
    </w:p>
    <w:p w:rsidR="00FA36AF" w:rsidRDefault="00FA36AF" w:rsidP="00FA36AF">
      <w:pPr>
        <w:pStyle w:val="20"/>
        <w:tabs>
          <w:tab w:val="right" w:leader="dot" w:pos="8296"/>
        </w:tabs>
        <w:spacing w:line="400" w:lineRule="exact"/>
        <w:rPr>
          <w:rFonts w:ascii="楷体_GB2312" w:eastAsia="楷体_GB2312" w:hint="eastAsia"/>
          <w:b/>
          <w:noProof/>
          <w:sz w:val="24"/>
        </w:rPr>
      </w:pPr>
      <w:hyperlink r:id="rId26" w:anchor="_Toc356889359" w:history="1">
        <w:r>
          <w:rPr>
            <w:rStyle w:val="ae"/>
            <w:rFonts w:ascii="楷体_GB2312" w:eastAsia="楷体_GB2312" w:hAnsi="宋体" w:hint="eastAsia"/>
            <w:b/>
            <w:noProof/>
            <w:sz w:val="24"/>
          </w:rPr>
          <w:t>一个乡村的复兴之路</w:t>
        </w:r>
        <w:r>
          <w:rPr>
            <w:rStyle w:val="ae"/>
            <w:rFonts w:ascii="楷体_GB2312" w:eastAsia="楷体_GB2312" w:hint="eastAsia"/>
            <w:b/>
            <w:noProof/>
            <w:webHidden/>
            <w:sz w:val="24"/>
          </w:rPr>
          <w:tab/>
        </w:r>
        <w:r>
          <w:rPr>
            <w:rStyle w:val="ae"/>
            <w:rFonts w:ascii="楷体_GB2312" w:eastAsia="楷体_GB2312" w:hint="eastAsia"/>
            <w:b/>
            <w:noProof/>
            <w:webHidden/>
            <w:sz w:val="24"/>
          </w:rPr>
          <w:fldChar w:fldCharType="begin"/>
        </w:r>
        <w:r>
          <w:rPr>
            <w:rStyle w:val="ae"/>
            <w:rFonts w:ascii="楷体_GB2312" w:eastAsia="楷体_GB2312" w:hint="eastAsia"/>
            <w:b/>
            <w:noProof/>
            <w:webHidden/>
            <w:sz w:val="24"/>
          </w:rPr>
          <w:instrText xml:space="preserve"> PAGEREF _Toc356889359 \h </w:instrText>
        </w:r>
        <w:r>
          <w:rPr>
            <w:rStyle w:val="ae"/>
            <w:rFonts w:ascii="楷体_GB2312" w:eastAsia="楷体_GB2312"/>
            <w:b/>
            <w:noProof/>
            <w:webHidden/>
            <w:sz w:val="24"/>
          </w:rPr>
        </w:r>
        <w:r>
          <w:rPr>
            <w:rStyle w:val="ae"/>
            <w:rFonts w:ascii="楷体_GB2312" w:eastAsia="楷体_GB2312"/>
            <w:b/>
            <w:noProof/>
            <w:webHidden/>
            <w:sz w:val="24"/>
          </w:rPr>
          <w:fldChar w:fldCharType="separate"/>
        </w:r>
        <w:r>
          <w:rPr>
            <w:rStyle w:val="ae"/>
            <w:rFonts w:ascii="楷体_GB2312" w:eastAsia="楷体_GB2312" w:hint="eastAsia"/>
            <w:b/>
            <w:noProof/>
            <w:webHidden/>
            <w:sz w:val="24"/>
          </w:rPr>
          <w:t>35</w:t>
        </w:r>
        <w:r>
          <w:rPr>
            <w:rStyle w:val="ae"/>
            <w:rFonts w:ascii="楷体_GB2312" w:eastAsia="楷体_GB2312" w:hint="eastAsia"/>
            <w:b/>
            <w:noProof/>
            <w:webHidden/>
            <w:sz w:val="24"/>
          </w:rPr>
          <w:fldChar w:fldCharType="end"/>
        </w:r>
      </w:hyperlink>
    </w:p>
    <w:p w:rsidR="00FA36AF" w:rsidRPr="00FA36AF" w:rsidRDefault="00FA36AF">
      <w:pPr>
        <w:rPr>
          <w:rFonts w:hint="eastAsia"/>
        </w:rPr>
      </w:pPr>
    </w:p>
    <w:p w:rsidR="00FA36AF" w:rsidRPr="00FA36AF" w:rsidRDefault="00FA36AF">
      <w:pPr>
        <w:rPr>
          <w:rFonts w:hint="eastAsia"/>
        </w:rPr>
      </w:pPr>
    </w:p>
    <w:p w:rsidR="00DA27D2" w:rsidRDefault="00FA36AF">
      <w:pPr>
        <w:rPr>
          <w:rFonts w:hint="eastAsia"/>
        </w:rPr>
      </w:pPr>
      <w:r>
        <w:rPr>
          <w:rFonts w:hint="eastAsia"/>
        </w:rPr>
        <w:t>三、</w:t>
      </w:r>
      <w:r w:rsidR="00DA27D2">
        <w:rPr>
          <w:rFonts w:hint="eastAsia"/>
        </w:rPr>
        <w:t>主持、组织学术研讨会：</w:t>
      </w:r>
    </w:p>
    <w:p w:rsidR="00DA27D2" w:rsidRDefault="00DA27D2" w:rsidP="00DA27D2">
      <w:pPr>
        <w:pStyle w:val="a7"/>
        <w:numPr>
          <w:ilvl w:val="0"/>
          <w:numId w:val="1"/>
        </w:numPr>
        <w:ind w:firstLineChars="0"/>
        <w:rPr>
          <w:rFonts w:hint="eastAsia"/>
        </w:rPr>
      </w:pPr>
      <w:r>
        <w:rPr>
          <w:rFonts w:hint="eastAsia"/>
        </w:rPr>
        <w:t>“第一届</w:t>
      </w:r>
      <w:r>
        <w:rPr>
          <w:rFonts w:hint="eastAsia"/>
        </w:rPr>
        <w:t>中国乡村建设思想与实践学术研讨会”</w:t>
      </w:r>
      <w:r>
        <w:rPr>
          <w:rFonts w:hint="eastAsia"/>
        </w:rPr>
        <w:t>2012</w:t>
      </w:r>
      <w:r>
        <w:rPr>
          <w:rFonts w:hint="eastAsia"/>
        </w:rPr>
        <w:t>年</w:t>
      </w:r>
      <w:r>
        <w:rPr>
          <w:rFonts w:hint="eastAsia"/>
        </w:rPr>
        <w:t>10</w:t>
      </w:r>
      <w:r>
        <w:rPr>
          <w:rFonts w:hint="eastAsia"/>
        </w:rPr>
        <w:t>月</w:t>
      </w:r>
      <w:r>
        <w:rPr>
          <w:rFonts w:hint="eastAsia"/>
        </w:rPr>
        <w:t>25-28</w:t>
      </w:r>
      <w:r>
        <w:rPr>
          <w:rFonts w:hint="eastAsia"/>
        </w:rPr>
        <w:t>日在广西玉林师院召开。</w:t>
      </w:r>
      <w:r>
        <w:rPr>
          <w:rFonts w:cs="Tahoma" w:hint="eastAsia"/>
          <w:color w:val="222222"/>
        </w:rPr>
        <w:t>来自南开大学、西南大学、河北师范大学、贵州凯里学院、广西大学等学校的</w:t>
      </w:r>
      <w:r>
        <w:rPr>
          <w:rFonts w:cs="Tahoma" w:hint="eastAsia"/>
          <w:color w:val="222222"/>
        </w:rPr>
        <w:t>20</w:t>
      </w:r>
      <w:r>
        <w:rPr>
          <w:rFonts w:cs="Tahoma" w:hint="eastAsia"/>
          <w:color w:val="222222"/>
        </w:rPr>
        <w:t>多位专家学者参加了会议。</w:t>
      </w:r>
      <w:r w:rsidR="008B5E17">
        <w:rPr>
          <w:rFonts w:cs="Tahoma" w:hint="eastAsia"/>
          <w:color w:val="222222"/>
        </w:rPr>
        <w:t>南开大学历史学院王先明教授、西南大学卢作孚研究中心刘重来教授、南开大学历史学院李金铮教授、河北师范大学历史文化学院董丛林教授、南开大学周恩来政府管理学院宣朝庆教授、贵州凯里学院人文学院院长李斌教授、广西民族师范学院经济管理系主任韦福安教授以及玉林师范学院李伟中教授分别就各自有关近代中国乡村建设思想与实践的研究作了主题发言。</w:t>
      </w:r>
    </w:p>
    <w:p w:rsidR="00DA27D2" w:rsidRDefault="00DA27D2" w:rsidP="00DA27D2">
      <w:pPr>
        <w:pStyle w:val="a7"/>
        <w:numPr>
          <w:ilvl w:val="0"/>
          <w:numId w:val="1"/>
        </w:numPr>
        <w:ind w:firstLineChars="0"/>
        <w:rPr>
          <w:rFonts w:hint="eastAsia"/>
        </w:rPr>
      </w:pPr>
      <w:r>
        <w:rPr>
          <w:rFonts w:hint="eastAsia"/>
        </w:rPr>
        <w:t>“第二届</w:t>
      </w:r>
      <w:r w:rsidRPr="00DA27D2">
        <w:rPr>
          <w:rFonts w:hint="eastAsia"/>
        </w:rPr>
        <w:t>中国乡村建设思想与实践</w:t>
      </w:r>
      <w:r>
        <w:rPr>
          <w:rFonts w:hint="eastAsia"/>
        </w:rPr>
        <w:t>学术研讨</w:t>
      </w:r>
      <w:r w:rsidRPr="00DA27D2">
        <w:rPr>
          <w:rFonts w:hint="eastAsia"/>
        </w:rPr>
        <w:t>会”</w:t>
      </w:r>
      <w:r>
        <w:rPr>
          <w:rFonts w:hint="eastAsia"/>
        </w:rPr>
        <w:t>，于</w:t>
      </w:r>
      <w:r>
        <w:rPr>
          <w:rFonts w:hint="eastAsia"/>
        </w:rPr>
        <w:t>2013</w:t>
      </w:r>
      <w:r>
        <w:rPr>
          <w:rFonts w:hint="eastAsia"/>
        </w:rPr>
        <w:t>年</w:t>
      </w:r>
      <w:r>
        <w:rPr>
          <w:rFonts w:hint="eastAsia"/>
        </w:rPr>
        <w:t>9</w:t>
      </w:r>
      <w:r>
        <w:rPr>
          <w:rFonts w:hint="eastAsia"/>
        </w:rPr>
        <w:t>月</w:t>
      </w:r>
      <w:r>
        <w:rPr>
          <w:rFonts w:hint="eastAsia"/>
        </w:rPr>
        <w:t>13</w:t>
      </w:r>
      <w:r>
        <w:rPr>
          <w:rFonts w:hint="eastAsia"/>
        </w:rPr>
        <w:t>——</w:t>
      </w:r>
      <w:r>
        <w:rPr>
          <w:rFonts w:hint="eastAsia"/>
        </w:rPr>
        <w:t>16</w:t>
      </w:r>
      <w:r>
        <w:rPr>
          <w:rFonts w:hint="eastAsia"/>
        </w:rPr>
        <w:t>日在太原理工大学召开，</w:t>
      </w:r>
      <w:r w:rsidRPr="00DA27D2">
        <w:rPr>
          <w:rFonts w:hint="eastAsia"/>
        </w:rPr>
        <w:t>来自中山大学、南京大学、南开大学、西南大学、山西大学等</w:t>
      </w:r>
      <w:r w:rsidRPr="00DA27D2">
        <w:rPr>
          <w:rFonts w:hint="eastAsia"/>
        </w:rPr>
        <w:t xml:space="preserve">20 </w:t>
      </w:r>
      <w:r w:rsidRPr="00DA27D2">
        <w:rPr>
          <w:rFonts w:hint="eastAsia"/>
        </w:rPr>
        <w:t>余所高等院校的</w:t>
      </w:r>
      <w:r w:rsidRPr="00DA27D2">
        <w:rPr>
          <w:rFonts w:hint="eastAsia"/>
        </w:rPr>
        <w:t>30</w:t>
      </w:r>
      <w:r w:rsidRPr="00DA27D2">
        <w:rPr>
          <w:rFonts w:hint="eastAsia"/>
        </w:rPr>
        <w:t>位学者聚焦“中国乡村建设”主题，就乡建思想、乡建理论、革命与建设的历史演进、城乡建设以及乡建团体及个人等问题进行了全方位、多角度的研讨。</w:t>
      </w:r>
      <w:r>
        <w:rPr>
          <w:rFonts w:hint="eastAsia"/>
        </w:rPr>
        <w:t>中国社会科学院近代史所主办的《近代中国研究》网，对于会议作较详细的报道。</w:t>
      </w:r>
    </w:p>
    <w:p w:rsidR="004B1454" w:rsidRDefault="004B1454" w:rsidP="004B1454">
      <w:pPr>
        <w:pStyle w:val="a7"/>
        <w:ind w:left="360" w:firstLineChars="0" w:firstLine="0"/>
        <w:rPr>
          <w:rFonts w:hint="eastAsia"/>
        </w:rPr>
      </w:pPr>
      <w:r>
        <w:rPr>
          <w:rFonts w:hint="eastAsia"/>
        </w:rPr>
        <w:t xml:space="preserve">          </w:t>
      </w:r>
    </w:p>
    <w:p w:rsidR="004B1454" w:rsidRPr="00DA27D2" w:rsidRDefault="004B1454" w:rsidP="004B1454">
      <w:pPr>
        <w:pStyle w:val="a7"/>
        <w:ind w:leftChars="171" w:left="359" w:firstLineChars="900" w:firstLine="1890"/>
      </w:pPr>
      <w:r>
        <w:rPr>
          <w:rFonts w:hint="eastAsia"/>
        </w:rPr>
        <w:t>中国乡村建设思想（百年）史</w:t>
      </w:r>
      <w:r>
        <w:rPr>
          <w:rFonts w:hint="eastAsia"/>
        </w:rPr>
        <w:t>课题组</w:t>
      </w:r>
      <w:r w:rsidR="00C2221B">
        <w:rPr>
          <w:rFonts w:hint="eastAsia"/>
        </w:rPr>
        <w:t>2013</w:t>
      </w:r>
      <w:r w:rsidR="00C2221B">
        <w:rPr>
          <w:rFonts w:hint="eastAsia"/>
        </w:rPr>
        <w:t>年</w:t>
      </w:r>
      <w:r w:rsidR="00C2221B">
        <w:rPr>
          <w:rFonts w:hint="eastAsia"/>
        </w:rPr>
        <w:t>9</w:t>
      </w:r>
      <w:r w:rsidR="00C2221B">
        <w:rPr>
          <w:rFonts w:hint="eastAsia"/>
        </w:rPr>
        <w:t>月</w:t>
      </w:r>
      <w:r w:rsidR="00C2221B">
        <w:rPr>
          <w:rFonts w:hint="eastAsia"/>
        </w:rPr>
        <w:t>30</w:t>
      </w:r>
      <w:r w:rsidR="00C2221B">
        <w:rPr>
          <w:rFonts w:hint="eastAsia"/>
        </w:rPr>
        <w:t>日星期一</w:t>
      </w:r>
    </w:p>
    <w:sectPr w:rsidR="004B1454" w:rsidRPr="00DA27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71A1" w:rsidRDefault="001D71A1" w:rsidP="00DA27D2">
      <w:r>
        <w:separator/>
      </w:r>
    </w:p>
  </w:endnote>
  <w:endnote w:type="continuationSeparator" w:id="0">
    <w:p w:rsidR="001D71A1" w:rsidRDefault="001D71A1" w:rsidP="00DA2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71A1" w:rsidRDefault="001D71A1" w:rsidP="00DA27D2">
      <w:r>
        <w:separator/>
      </w:r>
    </w:p>
  </w:footnote>
  <w:footnote w:type="continuationSeparator" w:id="0">
    <w:p w:rsidR="001D71A1" w:rsidRDefault="001D71A1" w:rsidP="00DA27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100D3E"/>
    <w:multiLevelType w:val="hybridMultilevel"/>
    <w:tmpl w:val="67E4ED06"/>
    <w:lvl w:ilvl="0" w:tplc="759A09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80F5DA7"/>
    <w:multiLevelType w:val="hybridMultilevel"/>
    <w:tmpl w:val="7068B2CE"/>
    <w:lvl w:ilvl="0" w:tplc="A274DCA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7F4B2298"/>
    <w:multiLevelType w:val="hybridMultilevel"/>
    <w:tmpl w:val="5144F6B2"/>
    <w:lvl w:ilvl="0" w:tplc="8EA02B34">
      <w:start w:val="1"/>
      <w:numFmt w:val="japaneseCounting"/>
      <w:lvlText w:val="%1、"/>
      <w:lvlJc w:val="left"/>
      <w:pPr>
        <w:ind w:left="420" w:hanging="4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DD4"/>
    <w:rsid w:val="000236BA"/>
    <w:rsid w:val="000B1B61"/>
    <w:rsid w:val="001D71A1"/>
    <w:rsid w:val="00223250"/>
    <w:rsid w:val="00476FF2"/>
    <w:rsid w:val="004B1454"/>
    <w:rsid w:val="00624561"/>
    <w:rsid w:val="008B5E17"/>
    <w:rsid w:val="00BC6B56"/>
    <w:rsid w:val="00C2221B"/>
    <w:rsid w:val="00DA27D2"/>
    <w:rsid w:val="00DF7DD4"/>
    <w:rsid w:val="00FA3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FF2"/>
    <w:pPr>
      <w:jc w:val="both"/>
    </w:pPr>
    <w:rPr>
      <w:kern w:val="2"/>
      <w:sz w:val="21"/>
      <w:szCs w:val="24"/>
    </w:rPr>
  </w:style>
  <w:style w:type="paragraph" w:styleId="1">
    <w:name w:val="heading 1"/>
    <w:basedOn w:val="a"/>
    <w:next w:val="a"/>
    <w:link w:val="1Char"/>
    <w:qFormat/>
    <w:rsid w:val="00476FF2"/>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476FF2"/>
    <w:pPr>
      <w:keepNext/>
      <w:keepLines/>
      <w:spacing w:before="260" w:after="260" w:line="416" w:lineRule="auto"/>
      <w:outlineLvl w:val="1"/>
    </w:pPr>
    <w:rPr>
      <w:rFonts w:ascii="Arial" w:eastAsia="黑体" w:hAnsi="Arial" w:cstheme="majorBidi"/>
      <w:b/>
      <w:bCs/>
      <w:sz w:val="32"/>
      <w:szCs w:val="32"/>
    </w:rPr>
  </w:style>
  <w:style w:type="paragraph" w:styleId="3">
    <w:name w:val="heading 3"/>
    <w:basedOn w:val="a"/>
    <w:next w:val="a"/>
    <w:link w:val="3Char"/>
    <w:qFormat/>
    <w:rsid w:val="00476FF2"/>
    <w:pPr>
      <w:keepNext/>
      <w:keepLines/>
      <w:spacing w:before="260" w:after="260" w:line="416" w:lineRule="auto"/>
      <w:outlineLvl w:val="2"/>
    </w:pPr>
    <w:rPr>
      <w:b/>
      <w:bCs/>
      <w:sz w:val="32"/>
      <w:szCs w:val="32"/>
    </w:rPr>
  </w:style>
  <w:style w:type="paragraph" w:styleId="4">
    <w:name w:val="heading 4"/>
    <w:basedOn w:val="a"/>
    <w:next w:val="a0"/>
    <w:link w:val="4Char"/>
    <w:qFormat/>
    <w:rsid w:val="00476FF2"/>
    <w:pPr>
      <w:keepNext/>
      <w:keepLines/>
      <w:spacing w:before="280" w:after="290" w:line="376" w:lineRule="auto"/>
      <w:jc w:val="left"/>
      <w:outlineLvl w:val="3"/>
    </w:pPr>
    <w:rPr>
      <w:rFonts w:ascii="Arial" w:eastAsia="黑体" w:hAnsi="Arial"/>
      <w:b/>
      <w:kern w:val="0"/>
      <w:sz w:val="28"/>
      <w:szCs w:val="20"/>
    </w:rPr>
  </w:style>
  <w:style w:type="paragraph" w:styleId="5">
    <w:name w:val="heading 5"/>
    <w:basedOn w:val="a"/>
    <w:next w:val="a0"/>
    <w:link w:val="5Char"/>
    <w:qFormat/>
    <w:rsid w:val="00476FF2"/>
    <w:pPr>
      <w:keepNext/>
      <w:keepLines/>
      <w:spacing w:before="280" w:after="290" w:line="376" w:lineRule="auto"/>
      <w:jc w:val="left"/>
      <w:outlineLvl w:val="4"/>
    </w:pPr>
    <w:rPr>
      <w:b/>
      <w:kern w:val="0"/>
      <w:sz w:val="28"/>
      <w:szCs w:val="20"/>
    </w:rPr>
  </w:style>
  <w:style w:type="paragraph" w:styleId="6">
    <w:name w:val="heading 6"/>
    <w:basedOn w:val="a"/>
    <w:next w:val="a0"/>
    <w:link w:val="6Char"/>
    <w:qFormat/>
    <w:rsid w:val="00476FF2"/>
    <w:pPr>
      <w:keepNext/>
      <w:keepLines/>
      <w:spacing w:before="240" w:after="64" w:line="320" w:lineRule="auto"/>
      <w:jc w:val="left"/>
      <w:outlineLvl w:val="5"/>
    </w:pPr>
    <w:rPr>
      <w:rFonts w:ascii="Arial" w:eastAsia="黑体" w:hAnsi="Arial"/>
      <w:b/>
      <w:kern w:val="0"/>
      <w:sz w:val="24"/>
      <w:szCs w:val="20"/>
    </w:rPr>
  </w:style>
  <w:style w:type="paragraph" w:styleId="7">
    <w:name w:val="heading 7"/>
    <w:basedOn w:val="a"/>
    <w:next w:val="a0"/>
    <w:link w:val="7Char"/>
    <w:qFormat/>
    <w:rsid w:val="00476FF2"/>
    <w:pPr>
      <w:keepNext/>
      <w:keepLines/>
      <w:spacing w:before="240" w:after="64" w:line="320" w:lineRule="auto"/>
      <w:jc w:val="left"/>
      <w:outlineLvl w:val="6"/>
    </w:pPr>
    <w:rPr>
      <w:b/>
      <w:kern w:val="0"/>
      <w:sz w:val="24"/>
      <w:szCs w:val="20"/>
    </w:rPr>
  </w:style>
  <w:style w:type="paragraph" w:styleId="8">
    <w:name w:val="heading 8"/>
    <w:basedOn w:val="a"/>
    <w:next w:val="a0"/>
    <w:link w:val="8Char"/>
    <w:qFormat/>
    <w:rsid w:val="00476FF2"/>
    <w:pPr>
      <w:keepNext/>
      <w:keepLines/>
      <w:spacing w:before="240" w:after="64" w:line="320" w:lineRule="auto"/>
      <w:jc w:val="left"/>
      <w:outlineLvl w:val="7"/>
    </w:pPr>
    <w:rPr>
      <w:rFonts w:ascii="Arial" w:eastAsia="黑体" w:hAnsi="Arial"/>
      <w:kern w:val="0"/>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
    <w:rsid w:val="00476FF2"/>
    <w:rPr>
      <w:b/>
      <w:bCs/>
      <w:kern w:val="44"/>
      <w:sz w:val="44"/>
      <w:szCs w:val="44"/>
    </w:rPr>
  </w:style>
  <w:style w:type="character" w:customStyle="1" w:styleId="2Char">
    <w:name w:val="标题 2 Char"/>
    <w:link w:val="2"/>
    <w:rsid w:val="00476FF2"/>
    <w:rPr>
      <w:rFonts w:ascii="Arial" w:eastAsia="黑体" w:hAnsi="Arial" w:cstheme="majorBidi"/>
      <w:b/>
      <w:bCs/>
      <w:kern w:val="2"/>
      <w:sz w:val="32"/>
      <w:szCs w:val="32"/>
    </w:rPr>
  </w:style>
  <w:style w:type="character" w:customStyle="1" w:styleId="3Char">
    <w:name w:val="标题 3 Char"/>
    <w:link w:val="3"/>
    <w:rsid w:val="00476FF2"/>
    <w:rPr>
      <w:b/>
      <w:bCs/>
      <w:kern w:val="2"/>
      <w:sz w:val="32"/>
      <w:szCs w:val="32"/>
    </w:rPr>
  </w:style>
  <w:style w:type="paragraph" w:styleId="a4">
    <w:name w:val="Title"/>
    <w:basedOn w:val="a"/>
    <w:next w:val="a"/>
    <w:link w:val="Char"/>
    <w:qFormat/>
    <w:rsid w:val="000B1B61"/>
    <w:pPr>
      <w:spacing w:before="240" w:after="60"/>
      <w:jc w:val="center"/>
      <w:outlineLvl w:val="0"/>
    </w:pPr>
    <w:rPr>
      <w:rFonts w:asciiTheme="majorHAnsi" w:hAnsiTheme="majorHAnsi" w:cstheme="majorBidi"/>
      <w:b/>
      <w:bCs/>
      <w:sz w:val="32"/>
      <w:szCs w:val="32"/>
    </w:rPr>
  </w:style>
  <w:style w:type="character" w:customStyle="1" w:styleId="Char">
    <w:name w:val="标题 Char"/>
    <w:basedOn w:val="a1"/>
    <w:link w:val="a4"/>
    <w:rsid w:val="000B1B61"/>
    <w:rPr>
      <w:rFonts w:asciiTheme="majorHAnsi" w:hAnsiTheme="majorHAnsi" w:cstheme="majorBidi"/>
      <w:b/>
      <w:bCs/>
      <w:kern w:val="2"/>
      <w:sz w:val="32"/>
      <w:szCs w:val="32"/>
    </w:rPr>
  </w:style>
  <w:style w:type="character" w:styleId="a5">
    <w:name w:val="Strong"/>
    <w:qFormat/>
    <w:rsid w:val="00476FF2"/>
    <w:rPr>
      <w:b/>
      <w:bCs/>
    </w:rPr>
  </w:style>
  <w:style w:type="character" w:styleId="a6">
    <w:name w:val="Emphasis"/>
    <w:qFormat/>
    <w:rsid w:val="00476FF2"/>
    <w:rPr>
      <w:b w:val="0"/>
      <w:bCs w:val="0"/>
      <w:i w:val="0"/>
      <w:iCs w:val="0"/>
      <w:color w:val="CC0033"/>
    </w:rPr>
  </w:style>
  <w:style w:type="paragraph" w:styleId="a7">
    <w:name w:val="List Paragraph"/>
    <w:basedOn w:val="a"/>
    <w:uiPriority w:val="34"/>
    <w:qFormat/>
    <w:rsid w:val="00476FF2"/>
    <w:pPr>
      <w:ind w:firstLineChars="200" w:firstLine="420"/>
    </w:pPr>
  </w:style>
  <w:style w:type="character" w:customStyle="1" w:styleId="4Char">
    <w:name w:val="标题 4 Char"/>
    <w:link w:val="4"/>
    <w:rsid w:val="00476FF2"/>
    <w:rPr>
      <w:rFonts w:ascii="Arial" w:eastAsia="黑体" w:hAnsi="Arial"/>
      <w:b/>
      <w:sz w:val="28"/>
    </w:rPr>
  </w:style>
  <w:style w:type="paragraph" w:styleId="a0">
    <w:name w:val="Normal Indent"/>
    <w:basedOn w:val="a"/>
    <w:uiPriority w:val="99"/>
    <w:semiHidden/>
    <w:unhideWhenUsed/>
    <w:rsid w:val="00476FF2"/>
    <w:pPr>
      <w:ind w:firstLineChars="200" w:firstLine="420"/>
    </w:pPr>
  </w:style>
  <w:style w:type="character" w:customStyle="1" w:styleId="5Char">
    <w:name w:val="标题 5 Char"/>
    <w:link w:val="5"/>
    <w:rsid w:val="00476FF2"/>
    <w:rPr>
      <w:b/>
      <w:sz w:val="28"/>
    </w:rPr>
  </w:style>
  <w:style w:type="character" w:customStyle="1" w:styleId="6Char">
    <w:name w:val="标题 6 Char"/>
    <w:link w:val="6"/>
    <w:rsid w:val="00476FF2"/>
    <w:rPr>
      <w:rFonts w:ascii="Arial" w:eastAsia="黑体" w:hAnsi="Arial"/>
      <w:b/>
      <w:sz w:val="24"/>
    </w:rPr>
  </w:style>
  <w:style w:type="character" w:customStyle="1" w:styleId="7Char">
    <w:name w:val="标题 7 Char"/>
    <w:link w:val="7"/>
    <w:rsid w:val="00476FF2"/>
    <w:rPr>
      <w:b/>
      <w:sz w:val="24"/>
    </w:rPr>
  </w:style>
  <w:style w:type="character" w:customStyle="1" w:styleId="8Char">
    <w:name w:val="标题 8 Char"/>
    <w:link w:val="8"/>
    <w:rsid w:val="00476FF2"/>
    <w:rPr>
      <w:rFonts w:ascii="Arial" w:eastAsia="黑体" w:hAnsi="Arial"/>
      <w:sz w:val="24"/>
    </w:rPr>
  </w:style>
  <w:style w:type="paragraph" w:styleId="a8">
    <w:name w:val="caption"/>
    <w:basedOn w:val="a"/>
    <w:next w:val="a"/>
    <w:qFormat/>
    <w:rsid w:val="00476FF2"/>
    <w:pPr>
      <w:spacing w:before="152" w:after="160"/>
      <w:jc w:val="left"/>
    </w:pPr>
    <w:rPr>
      <w:rFonts w:ascii="Arial" w:eastAsia="黑体" w:hAnsi="Arial"/>
      <w:kern w:val="0"/>
      <w:sz w:val="20"/>
      <w:szCs w:val="20"/>
    </w:rPr>
  </w:style>
  <w:style w:type="paragraph" w:styleId="a9">
    <w:name w:val="Subtitle"/>
    <w:basedOn w:val="a"/>
    <w:next w:val="a"/>
    <w:link w:val="Char0"/>
    <w:qFormat/>
    <w:rsid w:val="00476FF2"/>
    <w:pPr>
      <w:spacing w:before="240" w:after="60" w:line="312" w:lineRule="auto"/>
      <w:jc w:val="center"/>
      <w:outlineLvl w:val="1"/>
    </w:pPr>
    <w:rPr>
      <w:rFonts w:ascii="Cambria" w:hAnsi="Cambria"/>
      <w:b/>
      <w:bCs/>
      <w:kern w:val="28"/>
      <w:sz w:val="32"/>
      <w:szCs w:val="32"/>
    </w:rPr>
  </w:style>
  <w:style w:type="character" w:customStyle="1" w:styleId="Char0">
    <w:name w:val="副标题 Char"/>
    <w:link w:val="a9"/>
    <w:rsid w:val="00476FF2"/>
    <w:rPr>
      <w:rFonts w:ascii="Cambria" w:hAnsi="Cambria"/>
      <w:b/>
      <w:bCs/>
      <w:kern w:val="28"/>
      <w:sz w:val="32"/>
      <w:szCs w:val="32"/>
    </w:rPr>
  </w:style>
  <w:style w:type="paragraph" w:styleId="aa">
    <w:name w:val="No Spacing"/>
    <w:uiPriority w:val="1"/>
    <w:qFormat/>
    <w:rsid w:val="00476FF2"/>
    <w:pPr>
      <w:widowControl w:val="0"/>
      <w:jc w:val="both"/>
    </w:pPr>
    <w:rPr>
      <w:kern w:val="2"/>
      <w:sz w:val="21"/>
      <w:szCs w:val="24"/>
    </w:rPr>
  </w:style>
  <w:style w:type="paragraph" w:styleId="ab">
    <w:name w:val="header"/>
    <w:basedOn w:val="a"/>
    <w:link w:val="Char1"/>
    <w:uiPriority w:val="99"/>
    <w:unhideWhenUsed/>
    <w:rsid w:val="00DA27D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b"/>
    <w:uiPriority w:val="99"/>
    <w:rsid w:val="00DA27D2"/>
    <w:rPr>
      <w:kern w:val="2"/>
      <w:sz w:val="18"/>
      <w:szCs w:val="18"/>
    </w:rPr>
  </w:style>
  <w:style w:type="paragraph" w:styleId="ac">
    <w:name w:val="footer"/>
    <w:basedOn w:val="a"/>
    <w:link w:val="Char2"/>
    <w:uiPriority w:val="99"/>
    <w:unhideWhenUsed/>
    <w:rsid w:val="00DA27D2"/>
    <w:pPr>
      <w:tabs>
        <w:tab w:val="center" w:pos="4153"/>
        <w:tab w:val="right" w:pos="8306"/>
      </w:tabs>
      <w:snapToGrid w:val="0"/>
      <w:jc w:val="left"/>
    </w:pPr>
    <w:rPr>
      <w:sz w:val="18"/>
      <w:szCs w:val="18"/>
    </w:rPr>
  </w:style>
  <w:style w:type="character" w:customStyle="1" w:styleId="Char2">
    <w:name w:val="页脚 Char"/>
    <w:basedOn w:val="a1"/>
    <w:link w:val="ac"/>
    <w:uiPriority w:val="99"/>
    <w:rsid w:val="00DA27D2"/>
    <w:rPr>
      <w:kern w:val="2"/>
      <w:sz w:val="18"/>
      <w:szCs w:val="18"/>
    </w:rPr>
  </w:style>
  <w:style w:type="paragraph" w:styleId="ad">
    <w:name w:val="Balloon Text"/>
    <w:basedOn w:val="a"/>
    <w:link w:val="Char3"/>
    <w:uiPriority w:val="99"/>
    <w:semiHidden/>
    <w:unhideWhenUsed/>
    <w:rsid w:val="00FA36AF"/>
    <w:rPr>
      <w:sz w:val="18"/>
      <w:szCs w:val="18"/>
    </w:rPr>
  </w:style>
  <w:style w:type="character" w:customStyle="1" w:styleId="Char3">
    <w:name w:val="批注框文本 Char"/>
    <w:basedOn w:val="a1"/>
    <w:link w:val="ad"/>
    <w:uiPriority w:val="99"/>
    <w:semiHidden/>
    <w:rsid w:val="00FA36AF"/>
    <w:rPr>
      <w:kern w:val="2"/>
      <w:sz w:val="18"/>
      <w:szCs w:val="18"/>
    </w:rPr>
  </w:style>
  <w:style w:type="character" w:styleId="ae">
    <w:name w:val="Hyperlink"/>
    <w:semiHidden/>
    <w:unhideWhenUsed/>
    <w:rsid w:val="00FA36AF"/>
    <w:rPr>
      <w:color w:val="0000FF"/>
      <w:u w:val="single"/>
    </w:rPr>
  </w:style>
  <w:style w:type="paragraph" w:styleId="10">
    <w:name w:val="toc 1"/>
    <w:basedOn w:val="a"/>
    <w:next w:val="a"/>
    <w:autoRedefine/>
    <w:unhideWhenUsed/>
    <w:rsid w:val="00FA36AF"/>
    <w:pPr>
      <w:widowControl w:val="0"/>
      <w:tabs>
        <w:tab w:val="right" w:leader="dot" w:pos="8296"/>
      </w:tabs>
      <w:spacing w:line="400" w:lineRule="exact"/>
      <w:ind w:firstLineChars="200" w:firstLine="482"/>
    </w:pPr>
    <w:rPr>
      <w:rFonts w:ascii="楷体_GB2312" w:eastAsia="楷体_GB2312"/>
      <w:b/>
      <w:noProof/>
      <w:sz w:val="24"/>
    </w:rPr>
  </w:style>
  <w:style w:type="paragraph" w:styleId="20">
    <w:name w:val="toc 2"/>
    <w:basedOn w:val="a"/>
    <w:next w:val="a"/>
    <w:autoRedefine/>
    <w:semiHidden/>
    <w:unhideWhenUsed/>
    <w:rsid w:val="00FA36AF"/>
    <w:pPr>
      <w:widowControl w:val="0"/>
      <w:ind w:leftChars="200" w:left="420"/>
    </w:pPr>
  </w:style>
  <w:style w:type="paragraph" w:styleId="30">
    <w:name w:val="toc 3"/>
    <w:basedOn w:val="a"/>
    <w:next w:val="a"/>
    <w:autoRedefine/>
    <w:uiPriority w:val="39"/>
    <w:semiHidden/>
    <w:unhideWhenUsed/>
    <w:rsid w:val="00FA36AF"/>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FF2"/>
    <w:pPr>
      <w:jc w:val="both"/>
    </w:pPr>
    <w:rPr>
      <w:kern w:val="2"/>
      <w:sz w:val="21"/>
      <w:szCs w:val="24"/>
    </w:rPr>
  </w:style>
  <w:style w:type="paragraph" w:styleId="1">
    <w:name w:val="heading 1"/>
    <w:basedOn w:val="a"/>
    <w:next w:val="a"/>
    <w:link w:val="1Char"/>
    <w:qFormat/>
    <w:rsid w:val="00476FF2"/>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476FF2"/>
    <w:pPr>
      <w:keepNext/>
      <w:keepLines/>
      <w:spacing w:before="260" w:after="260" w:line="416" w:lineRule="auto"/>
      <w:outlineLvl w:val="1"/>
    </w:pPr>
    <w:rPr>
      <w:rFonts w:ascii="Arial" w:eastAsia="黑体" w:hAnsi="Arial" w:cstheme="majorBidi"/>
      <w:b/>
      <w:bCs/>
      <w:sz w:val="32"/>
      <w:szCs w:val="32"/>
    </w:rPr>
  </w:style>
  <w:style w:type="paragraph" w:styleId="3">
    <w:name w:val="heading 3"/>
    <w:basedOn w:val="a"/>
    <w:next w:val="a"/>
    <w:link w:val="3Char"/>
    <w:qFormat/>
    <w:rsid w:val="00476FF2"/>
    <w:pPr>
      <w:keepNext/>
      <w:keepLines/>
      <w:spacing w:before="260" w:after="260" w:line="416" w:lineRule="auto"/>
      <w:outlineLvl w:val="2"/>
    </w:pPr>
    <w:rPr>
      <w:b/>
      <w:bCs/>
      <w:sz w:val="32"/>
      <w:szCs w:val="32"/>
    </w:rPr>
  </w:style>
  <w:style w:type="paragraph" w:styleId="4">
    <w:name w:val="heading 4"/>
    <w:basedOn w:val="a"/>
    <w:next w:val="a0"/>
    <w:link w:val="4Char"/>
    <w:qFormat/>
    <w:rsid w:val="00476FF2"/>
    <w:pPr>
      <w:keepNext/>
      <w:keepLines/>
      <w:spacing w:before="280" w:after="290" w:line="376" w:lineRule="auto"/>
      <w:jc w:val="left"/>
      <w:outlineLvl w:val="3"/>
    </w:pPr>
    <w:rPr>
      <w:rFonts w:ascii="Arial" w:eastAsia="黑体" w:hAnsi="Arial"/>
      <w:b/>
      <w:kern w:val="0"/>
      <w:sz w:val="28"/>
      <w:szCs w:val="20"/>
    </w:rPr>
  </w:style>
  <w:style w:type="paragraph" w:styleId="5">
    <w:name w:val="heading 5"/>
    <w:basedOn w:val="a"/>
    <w:next w:val="a0"/>
    <w:link w:val="5Char"/>
    <w:qFormat/>
    <w:rsid w:val="00476FF2"/>
    <w:pPr>
      <w:keepNext/>
      <w:keepLines/>
      <w:spacing w:before="280" w:after="290" w:line="376" w:lineRule="auto"/>
      <w:jc w:val="left"/>
      <w:outlineLvl w:val="4"/>
    </w:pPr>
    <w:rPr>
      <w:b/>
      <w:kern w:val="0"/>
      <w:sz w:val="28"/>
      <w:szCs w:val="20"/>
    </w:rPr>
  </w:style>
  <w:style w:type="paragraph" w:styleId="6">
    <w:name w:val="heading 6"/>
    <w:basedOn w:val="a"/>
    <w:next w:val="a0"/>
    <w:link w:val="6Char"/>
    <w:qFormat/>
    <w:rsid w:val="00476FF2"/>
    <w:pPr>
      <w:keepNext/>
      <w:keepLines/>
      <w:spacing w:before="240" w:after="64" w:line="320" w:lineRule="auto"/>
      <w:jc w:val="left"/>
      <w:outlineLvl w:val="5"/>
    </w:pPr>
    <w:rPr>
      <w:rFonts w:ascii="Arial" w:eastAsia="黑体" w:hAnsi="Arial"/>
      <w:b/>
      <w:kern w:val="0"/>
      <w:sz w:val="24"/>
      <w:szCs w:val="20"/>
    </w:rPr>
  </w:style>
  <w:style w:type="paragraph" w:styleId="7">
    <w:name w:val="heading 7"/>
    <w:basedOn w:val="a"/>
    <w:next w:val="a0"/>
    <w:link w:val="7Char"/>
    <w:qFormat/>
    <w:rsid w:val="00476FF2"/>
    <w:pPr>
      <w:keepNext/>
      <w:keepLines/>
      <w:spacing w:before="240" w:after="64" w:line="320" w:lineRule="auto"/>
      <w:jc w:val="left"/>
      <w:outlineLvl w:val="6"/>
    </w:pPr>
    <w:rPr>
      <w:b/>
      <w:kern w:val="0"/>
      <w:sz w:val="24"/>
      <w:szCs w:val="20"/>
    </w:rPr>
  </w:style>
  <w:style w:type="paragraph" w:styleId="8">
    <w:name w:val="heading 8"/>
    <w:basedOn w:val="a"/>
    <w:next w:val="a0"/>
    <w:link w:val="8Char"/>
    <w:qFormat/>
    <w:rsid w:val="00476FF2"/>
    <w:pPr>
      <w:keepNext/>
      <w:keepLines/>
      <w:spacing w:before="240" w:after="64" w:line="320" w:lineRule="auto"/>
      <w:jc w:val="left"/>
      <w:outlineLvl w:val="7"/>
    </w:pPr>
    <w:rPr>
      <w:rFonts w:ascii="Arial" w:eastAsia="黑体" w:hAnsi="Arial"/>
      <w:kern w:val="0"/>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
    <w:rsid w:val="00476FF2"/>
    <w:rPr>
      <w:b/>
      <w:bCs/>
      <w:kern w:val="44"/>
      <w:sz w:val="44"/>
      <w:szCs w:val="44"/>
    </w:rPr>
  </w:style>
  <w:style w:type="character" w:customStyle="1" w:styleId="2Char">
    <w:name w:val="标题 2 Char"/>
    <w:link w:val="2"/>
    <w:rsid w:val="00476FF2"/>
    <w:rPr>
      <w:rFonts w:ascii="Arial" w:eastAsia="黑体" w:hAnsi="Arial" w:cstheme="majorBidi"/>
      <w:b/>
      <w:bCs/>
      <w:kern w:val="2"/>
      <w:sz w:val="32"/>
      <w:szCs w:val="32"/>
    </w:rPr>
  </w:style>
  <w:style w:type="character" w:customStyle="1" w:styleId="3Char">
    <w:name w:val="标题 3 Char"/>
    <w:link w:val="3"/>
    <w:rsid w:val="00476FF2"/>
    <w:rPr>
      <w:b/>
      <w:bCs/>
      <w:kern w:val="2"/>
      <w:sz w:val="32"/>
      <w:szCs w:val="32"/>
    </w:rPr>
  </w:style>
  <w:style w:type="paragraph" w:styleId="a4">
    <w:name w:val="Title"/>
    <w:basedOn w:val="a"/>
    <w:next w:val="a"/>
    <w:link w:val="Char"/>
    <w:qFormat/>
    <w:rsid w:val="000B1B61"/>
    <w:pPr>
      <w:spacing w:before="240" w:after="60"/>
      <w:jc w:val="center"/>
      <w:outlineLvl w:val="0"/>
    </w:pPr>
    <w:rPr>
      <w:rFonts w:asciiTheme="majorHAnsi" w:hAnsiTheme="majorHAnsi" w:cstheme="majorBidi"/>
      <w:b/>
      <w:bCs/>
      <w:sz w:val="32"/>
      <w:szCs w:val="32"/>
    </w:rPr>
  </w:style>
  <w:style w:type="character" w:customStyle="1" w:styleId="Char">
    <w:name w:val="标题 Char"/>
    <w:basedOn w:val="a1"/>
    <w:link w:val="a4"/>
    <w:rsid w:val="000B1B61"/>
    <w:rPr>
      <w:rFonts w:asciiTheme="majorHAnsi" w:hAnsiTheme="majorHAnsi" w:cstheme="majorBidi"/>
      <w:b/>
      <w:bCs/>
      <w:kern w:val="2"/>
      <w:sz w:val="32"/>
      <w:szCs w:val="32"/>
    </w:rPr>
  </w:style>
  <w:style w:type="character" w:styleId="a5">
    <w:name w:val="Strong"/>
    <w:qFormat/>
    <w:rsid w:val="00476FF2"/>
    <w:rPr>
      <w:b/>
      <w:bCs/>
    </w:rPr>
  </w:style>
  <w:style w:type="character" w:styleId="a6">
    <w:name w:val="Emphasis"/>
    <w:qFormat/>
    <w:rsid w:val="00476FF2"/>
    <w:rPr>
      <w:b w:val="0"/>
      <w:bCs w:val="0"/>
      <w:i w:val="0"/>
      <w:iCs w:val="0"/>
      <w:color w:val="CC0033"/>
    </w:rPr>
  </w:style>
  <w:style w:type="paragraph" w:styleId="a7">
    <w:name w:val="List Paragraph"/>
    <w:basedOn w:val="a"/>
    <w:uiPriority w:val="34"/>
    <w:qFormat/>
    <w:rsid w:val="00476FF2"/>
    <w:pPr>
      <w:ind w:firstLineChars="200" w:firstLine="420"/>
    </w:pPr>
  </w:style>
  <w:style w:type="character" w:customStyle="1" w:styleId="4Char">
    <w:name w:val="标题 4 Char"/>
    <w:link w:val="4"/>
    <w:rsid w:val="00476FF2"/>
    <w:rPr>
      <w:rFonts w:ascii="Arial" w:eastAsia="黑体" w:hAnsi="Arial"/>
      <w:b/>
      <w:sz w:val="28"/>
    </w:rPr>
  </w:style>
  <w:style w:type="paragraph" w:styleId="a0">
    <w:name w:val="Normal Indent"/>
    <w:basedOn w:val="a"/>
    <w:uiPriority w:val="99"/>
    <w:semiHidden/>
    <w:unhideWhenUsed/>
    <w:rsid w:val="00476FF2"/>
    <w:pPr>
      <w:ind w:firstLineChars="200" w:firstLine="420"/>
    </w:pPr>
  </w:style>
  <w:style w:type="character" w:customStyle="1" w:styleId="5Char">
    <w:name w:val="标题 5 Char"/>
    <w:link w:val="5"/>
    <w:rsid w:val="00476FF2"/>
    <w:rPr>
      <w:b/>
      <w:sz w:val="28"/>
    </w:rPr>
  </w:style>
  <w:style w:type="character" w:customStyle="1" w:styleId="6Char">
    <w:name w:val="标题 6 Char"/>
    <w:link w:val="6"/>
    <w:rsid w:val="00476FF2"/>
    <w:rPr>
      <w:rFonts w:ascii="Arial" w:eastAsia="黑体" w:hAnsi="Arial"/>
      <w:b/>
      <w:sz w:val="24"/>
    </w:rPr>
  </w:style>
  <w:style w:type="character" w:customStyle="1" w:styleId="7Char">
    <w:name w:val="标题 7 Char"/>
    <w:link w:val="7"/>
    <w:rsid w:val="00476FF2"/>
    <w:rPr>
      <w:b/>
      <w:sz w:val="24"/>
    </w:rPr>
  </w:style>
  <w:style w:type="character" w:customStyle="1" w:styleId="8Char">
    <w:name w:val="标题 8 Char"/>
    <w:link w:val="8"/>
    <w:rsid w:val="00476FF2"/>
    <w:rPr>
      <w:rFonts w:ascii="Arial" w:eastAsia="黑体" w:hAnsi="Arial"/>
      <w:sz w:val="24"/>
    </w:rPr>
  </w:style>
  <w:style w:type="paragraph" w:styleId="a8">
    <w:name w:val="caption"/>
    <w:basedOn w:val="a"/>
    <w:next w:val="a"/>
    <w:qFormat/>
    <w:rsid w:val="00476FF2"/>
    <w:pPr>
      <w:spacing w:before="152" w:after="160"/>
      <w:jc w:val="left"/>
    </w:pPr>
    <w:rPr>
      <w:rFonts w:ascii="Arial" w:eastAsia="黑体" w:hAnsi="Arial"/>
      <w:kern w:val="0"/>
      <w:sz w:val="20"/>
      <w:szCs w:val="20"/>
    </w:rPr>
  </w:style>
  <w:style w:type="paragraph" w:styleId="a9">
    <w:name w:val="Subtitle"/>
    <w:basedOn w:val="a"/>
    <w:next w:val="a"/>
    <w:link w:val="Char0"/>
    <w:qFormat/>
    <w:rsid w:val="00476FF2"/>
    <w:pPr>
      <w:spacing w:before="240" w:after="60" w:line="312" w:lineRule="auto"/>
      <w:jc w:val="center"/>
      <w:outlineLvl w:val="1"/>
    </w:pPr>
    <w:rPr>
      <w:rFonts w:ascii="Cambria" w:hAnsi="Cambria"/>
      <w:b/>
      <w:bCs/>
      <w:kern w:val="28"/>
      <w:sz w:val="32"/>
      <w:szCs w:val="32"/>
    </w:rPr>
  </w:style>
  <w:style w:type="character" w:customStyle="1" w:styleId="Char0">
    <w:name w:val="副标题 Char"/>
    <w:link w:val="a9"/>
    <w:rsid w:val="00476FF2"/>
    <w:rPr>
      <w:rFonts w:ascii="Cambria" w:hAnsi="Cambria"/>
      <w:b/>
      <w:bCs/>
      <w:kern w:val="28"/>
      <w:sz w:val="32"/>
      <w:szCs w:val="32"/>
    </w:rPr>
  </w:style>
  <w:style w:type="paragraph" w:styleId="aa">
    <w:name w:val="No Spacing"/>
    <w:uiPriority w:val="1"/>
    <w:qFormat/>
    <w:rsid w:val="00476FF2"/>
    <w:pPr>
      <w:widowControl w:val="0"/>
      <w:jc w:val="both"/>
    </w:pPr>
    <w:rPr>
      <w:kern w:val="2"/>
      <w:sz w:val="21"/>
      <w:szCs w:val="24"/>
    </w:rPr>
  </w:style>
  <w:style w:type="paragraph" w:styleId="ab">
    <w:name w:val="header"/>
    <w:basedOn w:val="a"/>
    <w:link w:val="Char1"/>
    <w:uiPriority w:val="99"/>
    <w:unhideWhenUsed/>
    <w:rsid w:val="00DA27D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b"/>
    <w:uiPriority w:val="99"/>
    <w:rsid w:val="00DA27D2"/>
    <w:rPr>
      <w:kern w:val="2"/>
      <w:sz w:val="18"/>
      <w:szCs w:val="18"/>
    </w:rPr>
  </w:style>
  <w:style w:type="paragraph" w:styleId="ac">
    <w:name w:val="footer"/>
    <w:basedOn w:val="a"/>
    <w:link w:val="Char2"/>
    <w:uiPriority w:val="99"/>
    <w:unhideWhenUsed/>
    <w:rsid w:val="00DA27D2"/>
    <w:pPr>
      <w:tabs>
        <w:tab w:val="center" w:pos="4153"/>
        <w:tab w:val="right" w:pos="8306"/>
      </w:tabs>
      <w:snapToGrid w:val="0"/>
      <w:jc w:val="left"/>
    </w:pPr>
    <w:rPr>
      <w:sz w:val="18"/>
      <w:szCs w:val="18"/>
    </w:rPr>
  </w:style>
  <w:style w:type="character" w:customStyle="1" w:styleId="Char2">
    <w:name w:val="页脚 Char"/>
    <w:basedOn w:val="a1"/>
    <w:link w:val="ac"/>
    <w:uiPriority w:val="99"/>
    <w:rsid w:val="00DA27D2"/>
    <w:rPr>
      <w:kern w:val="2"/>
      <w:sz w:val="18"/>
      <w:szCs w:val="18"/>
    </w:rPr>
  </w:style>
  <w:style w:type="paragraph" w:styleId="ad">
    <w:name w:val="Balloon Text"/>
    <w:basedOn w:val="a"/>
    <w:link w:val="Char3"/>
    <w:uiPriority w:val="99"/>
    <w:semiHidden/>
    <w:unhideWhenUsed/>
    <w:rsid w:val="00FA36AF"/>
    <w:rPr>
      <w:sz w:val="18"/>
      <w:szCs w:val="18"/>
    </w:rPr>
  </w:style>
  <w:style w:type="character" w:customStyle="1" w:styleId="Char3">
    <w:name w:val="批注框文本 Char"/>
    <w:basedOn w:val="a1"/>
    <w:link w:val="ad"/>
    <w:uiPriority w:val="99"/>
    <w:semiHidden/>
    <w:rsid w:val="00FA36AF"/>
    <w:rPr>
      <w:kern w:val="2"/>
      <w:sz w:val="18"/>
      <w:szCs w:val="18"/>
    </w:rPr>
  </w:style>
  <w:style w:type="character" w:styleId="ae">
    <w:name w:val="Hyperlink"/>
    <w:semiHidden/>
    <w:unhideWhenUsed/>
    <w:rsid w:val="00FA36AF"/>
    <w:rPr>
      <w:color w:val="0000FF"/>
      <w:u w:val="single"/>
    </w:rPr>
  </w:style>
  <w:style w:type="paragraph" w:styleId="10">
    <w:name w:val="toc 1"/>
    <w:basedOn w:val="a"/>
    <w:next w:val="a"/>
    <w:autoRedefine/>
    <w:unhideWhenUsed/>
    <w:rsid w:val="00FA36AF"/>
    <w:pPr>
      <w:widowControl w:val="0"/>
      <w:tabs>
        <w:tab w:val="right" w:leader="dot" w:pos="8296"/>
      </w:tabs>
      <w:spacing w:line="400" w:lineRule="exact"/>
      <w:ind w:firstLineChars="200" w:firstLine="482"/>
    </w:pPr>
    <w:rPr>
      <w:rFonts w:ascii="楷体_GB2312" w:eastAsia="楷体_GB2312"/>
      <w:b/>
      <w:noProof/>
      <w:sz w:val="24"/>
    </w:rPr>
  </w:style>
  <w:style w:type="paragraph" w:styleId="20">
    <w:name w:val="toc 2"/>
    <w:basedOn w:val="a"/>
    <w:next w:val="a"/>
    <w:autoRedefine/>
    <w:semiHidden/>
    <w:unhideWhenUsed/>
    <w:rsid w:val="00FA36AF"/>
    <w:pPr>
      <w:widowControl w:val="0"/>
      <w:ind w:leftChars="200" w:left="420"/>
    </w:pPr>
  </w:style>
  <w:style w:type="paragraph" w:styleId="30">
    <w:name w:val="toc 3"/>
    <w:basedOn w:val="a"/>
    <w:next w:val="a"/>
    <w:autoRedefine/>
    <w:uiPriority w:val="39"/>
    <w:semiHidden/>
    <w:unhideWhenUsed/>
    <w:rsid w:val="00FA36A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762718">
      <w:bodyDiv w:val="1"/>
      <w:marLeft w:val="0"/>
      <w:marRight w:val="0"/>
      <w:marTop w:val="0"/>
      <w:marBottom w:val="0"/>
      <w:divBdr>
        <w:top w:val="none" w:sz="0" w:space="0" w:color="auto"/>
        <w:left w:val="none" w:sz="0" w:space="0" w:color="auto"/>
        <w:bottom w:val="none" w:sz="0" w:space="0" w:color="auto"/>
        <w:right w:val="none" w:sz="0" w:space="0" w:color="auto"/>
      </w:divBdr>
    </w:div>
    <w:div w:id="290210692">
      <w:bodyDiv w:val="1"/>
      <w:marLeft w:val="0"/>
      <w:marRight w:val="0"/>
      <w:marTop w:val="0"/>
      <w:marBottom w:val="0"/>
      <w:divBdr>
        <w:top w:val="none" w:sz="0" w:space="0" w:color="auto"/>
        <w:left w:val="none" w:sz="0" w:space="0" w:color="auto"/>
        <w:bottom w:val="none" w:sz="0" w:space="0" w:color="auto"/>
        <w:right w:val="none" w:sz="0" w:space="0" w:color="auto"/>
      </w:divBdr>
    </w:div>
    <w:div w:id="361518866">
      <w:bodyDiv w:val="1"/>
      <w:marLeft w:val="0"/>
      <w:marRight w:val="0"/>
      <w:marTop w:val="0"/>
      <w:marBottom w:val="0"/>
      <w:divBdr>
        <w:top w:val="none" w:sz="0" w:space="0" w:color="auto"/>
        <w:left w:val="none" w:sz="0" w:space="0" w:color="auto"/>
        <w:bottom w:val="none" w:sz="0" w:space="0" w:color="auto"/>
        <w:right w:val="none" w:sz="0" w:space="0" w:color="auto"/>
      </w:divBdr>
    </w:div>
    <w:div w:id="907809759">
      <w:bodyDiv w:val="1"/>
      <w:marLeft w:val="0"/>
      <w:marRight w:val="0"/>
      <w:marTop w:val="0"/>
      <w:marBottom w:val="0"/>
      <w:divBdr>
        <w:top w:val="none" w:sz="0" w:space="0" w:color="auto"/>
        <w:left w:val="none" w:sz="0" w:space="0" w:color="auto"/>
        <w:bottom w:val="none" w:sz="0" w:space="0" w:color="auto"/>
        <w:right w:val="none" w:sz="0" w:space="0" w:color="auto"/>
      </w:divBdr>
    </w:div>
    <w:div w:id="1005935896">
      <w:bodyDiv w:val="1"/>
      <w:marLeft w:val="0"/>
      <w:marRight w:val="0"/>
      <w:marTop w:val="0"/>
      <w:marBottom w:val="0"/>
      <w:divBdr>
        <w:top w:val="none" w:sz="0" w:space="0" w:color="auto"/>
        <w:left w:val="none" w:sz="0" w:space="0" w:color="auto"/>
        <w:bottom w:val="none" w:sz="0" w:space="0" w:color="auto"/>
        <w:right w:val="none" w:sz="0" w:space="0" w:color="auto"/>
      </w:divBdr>
    </w:div>
    <w:div w:id="131093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18"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6"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3" Type="http://schemas.microsoft.com/office/2007/relationships/stylesWithEffects" Target="stylesWithEffects.xml"/><Relationship Id="rId21"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7" Type="http://schemas.openxmlformats.org/officeDocument/2006/relationships/endnotes" Target="endnotes.xml"/><Relationship Id="rId12"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17"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5"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 Type="http://schemas.openxmlformats.org/officeDocument/2006/relationships/styles" Target="styles.xml"/><Relationship Id="rId16"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0"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4"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5" Type="http://schemas.openxmlformats.org/officeDocument/2006/relationships/webSettings" Target="webSettings.xml"/><Relationship Id="rId15"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3"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8" Type="http://schemas.openxmlformats.org/officeDocument/2006/relationships/theme" Target="theme/theme1.xml"/><Relationship Id="rId10"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19"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4" Type="http://schemas.openxmlformats.org/officeDocument/2006/relationships/settings" Target="settings.xml"/><Relationship Id="rId9"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14"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2" Type="http://schemas.openxmlformats.org/officeDocument/2006/relationships/hyperlink" Target="file:///C:\Users\Apple\Desktop\&#20065;&#26449;&#24314;&#35774;&#24605;&#24819;&#30740;&#31350;&#25991;&#20214;&#22841;\&#20065;&#26449;&#24314;&#35774;&#20250;&#35758;&#22841;\&#21335;&#24320;&#20065;&#24314;&#35770;&#22363;&#25991;&#20214;&#22841;\&#12298;&#21335;&#24320;&#20065;&#24314;&#35770;&#22363;&#31532;&#19968;&#26399;&#12299;.doc"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723</Words>
  <Characters>4125</Characters>
  <Application>Microsoft Office Word</Application>
  <DocSecurity>0</DocSecurity>
  <Lines>34</Lines>
  <Paragraphs>9</Paragraphs>
  <ScaleCrop>false</ScaleCrop>
  <Company/>
  <LinksUpToDate>false</LinksUpToDate>
  <CharactersWithSpaces>4839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Apple</cp:lastModifiedBy>
  <cp:revision>6</cp:revision>
  <dcterms:created xsi:type="dcterms:W3CDTF">2013-09-30T11:30:00Z</dcterms:created>
  <dcterms:modified xsi:type="dcterms:W3CDTF">2013-09-30T12:13:00Z</dcterms:modified>
</cp:coreProperties>
</file>